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18233" w14:textId="77777777" w:rsidR="00826A0C" w:rsidRPr="00276A30" w:rsidRDefault="00826A0C" w:rsidP="004445B0">
      <w:pPr>
        <w:spacing w:after="0" w:line="240" w:lineRule="auto"/>
        <w:rPr>
          <w:rFonts w:ascii="Verdana" w:hAnsi="Verdana"/>
          <w:b/>
          <w:bCs/>
          <w:lang w:val="it-IT"/>
        </w:rPr>
      </w:pPr>
    </w:p>
    <w:p w14:paraId="5408EC46" w14:textId="2E2BF61B" w:rsidR="004445B0" w:rsidRPr="00946413" w:rsidRDefault="004445B0" w:rsidP="0081272F">
      <w:pPr>
        <w:spacing w:after="0"/>
        <w:jc w:val="both"/>
        <w:rPr>
          <w:rFonts w:ascii="Verdana" w:eastAsia="Verdana" w:hAnsi="Verdana" w:cs="Verdana"/>
          <w:b/>
          <w:bCs/>
          <w:color w:val="02073E"/>
          <w:lang w:val="it-IT" w:eastAsia="ar-SA"/>
        </w:rPr>
      </w:pPr>
    </w:p>
    <w:p w14:paraId="1200B7D7" w14:textId="629A43E9" w:rsidR="00946413" w:rsidRPr="00946413" w:rsidRDefault="002240BD" w:rsidP="00946413">
      <w:pPr>
        <w:spacing w:after="0"/>
        <w:jc w:val="center"/>
        <w:rPr>
          <w:rFonts w:ascii="Verdana" w:hAnsi="Verdana"/>
          <w:b/>
          <w:bCs/>
          <w:sz w:val="28"/>
          <w:szCs w:val="28"/>
          <w:lang w:val="it-IT"/>
        </w:rPr>
      </w:pPr>
      <w:r w:rsidRPr="00946413">
        <w:rPr>
          <w:rFonts w:ascii="Verdana" w:hAnsi="Verdana"/>
          <w:b/>
          <w:bCs/>
          <w:sz w:val="28"/>
          <w:szCs w:val="28"/>
          <w:lang w:val="it-IT"/>
        </w:rPr>
        <w:t>Interventi e misure di sicurezza per la prevenzione e il contenimento della diffusione di SARS-CoV-2</w:t>
      </w:r>
    </w:p>
    <w:p w14:paraId="584ED04F" w14:textId="77777777" w:rsidR="00946413" w:rsidRDefault="00946413" w:rsidP="0081272F">
      <w:pPr>
        <w:spacing w:after="0"/>
        <w:jc w:val="both"/>
        <w:rPr>
          <w:rFonts w:ascii="Verdana" w:hAnsi="Verdana"/>
          <w:lang w:val="it-IT"/>
        </w:rPr>
      </w:pPr>
    </w:p>
    <w:p w14:paraId="05D0301F" w14:textId="788778D8" w:rsidR="00946413" w:rsidRDefault="002240BD" w:rsidP="0081272F">
      <w:pPr>
        <w:spacing w:after="0"/>
        <w:jc w:val="both"/>
        <w:rPr>
          <w:rFonts w:ascii="Verdana" w:hAnsi="Verdana"/>
          <w:lang w:val="it-IT"/>
        </w:rPr>
      </w:pPr>
      <w:r w:rsidRPr="00946413">
        <w:rPr>
          <w:rFonts w:ascii="Verdana" w:hAnsi="Verdana"/>
          <w:lang w:val="it-IT"/>
        </w:rPr>
        <w:t xml:space="preserve">Viene illustrato nel presente documento il Protocollo di regolamentazione delle misure per il contrasto e il contenimento della diffusione del virus COVID-19 valido fino a fine emergenza. </w:t>
      </w:r>
    </w:p>
    <w:p w14:paraId="0033F434" w14:textId="642C1A92" w:rsidR="00826A0C" w:rsidRDefault="00826A0C" w:rsidP="0081272F">
      <w:pPr>
        <w:spacing w:after="0"/>
        <w:jc w:val="both"/>
        <w:rPr>
          <w:rFonts w:ascii="Verdana" w:hAnsi="Verdana"/>
          <w:lang w:val="it-IT"/>
        </w:rPr>
      </w:pPr>
    </w:p>
    <w:p w14:paraId="0B044F46" w14:textId="77777777" w:rsidR="00826A0C" w:rsidRDefault="00826A0C" w:rsidP="0081272F">
      <w:pPr>
        <w:spacing w:after="0"/>
        <w:jc w:val="both"/>
        <w:rPr>
          <w:rFonts w:ascii="Verdana" w:hAnsi="Verdana"/>
          <w:lang w:val="it-IT"/>
        </w:rPr>
      </w:pPr>
    </w:p>
    <w:p w14:paraId="152166B8" w14:textId="195AD0A5" w:rsidR="00946413" w:rsidRPr="00946413" w:rsidRDefault="002240BD" w:rsidP="0081272F">
      <w:pPr>
        <w:spacing w:after="0"/>
        <w:jc w:val="both"/>
        <w:rPr>
          <w:rFonts w:ascii="Verdana" w:hAnsi="Verdana"/>
          <w:b/>
          <w:bCs/>
          <w:lang w:val="it-IT"/>
        </w:rPr>
      </w:pPr>
      <w:r w:rsidRPr="00946413">
        <w:rPr>
          <w:rFonts w:ascii="Verdana" w:hAnsi="Verdana"/>
          <w:highlight w:val="lightGray"/>
          <w:lang w:val="it-IT"/>
        </w:rPr>
        <w:t xml:space="preserve">Il Protocollo è soggetto a rivalutazione nel tempo compatibilmente alle disposizioni degli enti preposti </w:t>
      </w:r>
      <w:r w:rsidRPr="00946413">
        <w:rPr>
          <w:rFonts w:ascii="Verdana" w:hAnsi="Verdana"/>
          <w:b/>
          <w:bCs/>
          <w:highlight w:val="lightGray"/>
          <w:lang w:val="it-IT"/>
        </w:rPr>
        <w:t>e dovrà essere firmato dal genitore dell’iscritto (o dal titolare della responsabilità genitoriale) e la firma ne determina conferma e approvazione di tutto quanto è previsto in esso.</w:t>
      </w:r>
    </w:p>
    <w:p w14:paraId="4C03188A" w14:textId="77777777" w:rsidR="00946413" w:rsidRDefault="00946413" w:rsidP="0081272F">
      <w:pPr>
        <w:spacing w:after="0"/>
        <w:jc w:val="both"/>
        <w:rPr>
          <w:rFonts w:ascii="Verdana" w:hAnsi="Verdana"/>
          <w:lang w:val="it-IT"/>
        </w:rPr>
      </w:pPr>
    </w:p>
    <w:p w14:paraId="2C84A985" w14:textId="77777777" w:rsidR="00826A0C" w:rsidRDefault="00826A0C" w:rsidP="00946413">
      <w:pPr>
        <w:spacing w:after="0"/>
        <w:rPr>
          <w:rFonts w:ascii="Verdana" w:hAnsi="Verdana"/>
          <w:lang w:val="it-IT"/>
        </w:rPr>
      </w:pPr>
    </w:p>
    <w:p w14:paraId="4C15E5ED" w14:textId="3F61F870" w:rsidR="00946413" w:rsidRDefault="002240BD" w:rsidP="00946413">
      <w:pPr>
        <w:spacing w:after="0"/>
        <w:rPr>
          <w:rFonts w:ascii="Verdana" w:hAnsi="Verdana"/>
          <w:lang w:val="it-IT"/>
        </w:rPr>
      </w:pPr>
      <w:r w:rsidRPr="00946413">
        <w:rPr>
          <w:rFonts w:ascii="Verdana" w:hAnsi="Verdana"/>
          <w:lang w:val="it-IT"/>
        </w:rPr>
        <w:t xml:space="preserve"> Il/La sottoscritto/a</w:t>
      </w:r>
      <w:r w:rsidR="00946413">
        <w:rPr>
          <w:rFonts w:ascii="Verdana" w:hAnsi="Verdana"/>
          <w:lang w:val="it-IT"/>
        </w:rPr>
        <w:t xml:space="preserve"> </w:t>
      </w:r>
      <w:r w:rsidRPr="00946413">
        <w:rPr>
          <w:rFonts w:ascii="Verdana" w:hAnsi="Verdana"/>
          <w:lang w:val="it-IT"/>
        </w:rPr>
        <w:t>____________________genitore</w:t>
      </w:r>
      <w:r w:rsidR="00946413">
        <w:rPr>
          <w:rFonts w:ascii="Verdana" w:hAnsi="Verdana"/>
          <w:lang w:val="it-IT"/>
        </w:rPr>
        <w:t xml:space="preserve"> di</w:t>
      </w:r>
      <w:r w:rsidRPr="00946413">
        <w:rPr>
          <w:rFonts w:ascii="Verdana" w:hAnsi="Verdana"/>
          <w:lang w:val="it-IT"/>
        </w:rPr>
        <w:t>___________________________</w:t>
      </w:r>
    </w:p>
    <w:p w14:paraId="0A8734D3" w14:textId="77777777" w:rsidR="00D429E7" w:rsidRDefault="00D429E7" w:rsidP="00946413">
      <w:pPr>
        <w:spacing w:after="0"/>
        <w:rPr>
          <w:rFonts w:ascii="Verdana" w:hAnsi="Verdana"/>
          <w:lang w:val="it-IT"/>
        </w:rPr>
      </w:pPr>
    </w:p>
    <w:p w14:paraId="6DE34710" w14:textId="6D8635DE" w:rsidR="00946413" w:rsidRPr="00D429E7" w:rsidRDefault="00D429E7" w:rsidP="00D429E7">
      <w:pPr>
        <w:spacing w:after="0"/>
        <w:jc w:val="both"/>
        <w:rPr>
          <w:rFonts w:ascii="Verdana" w:hAnsi="Verdana"/>
          <w:b/>
          <w:bCs/>
          <w:sz w:val="28"/>
          <w:szCs w:val="28"/>
          <w:lang w:val="it-IT"/>
        </w:rPr>
      </w:pPr>
      <w:r>
        <w:rPr>
          <w:rFonts w:ascii="Verdana" w:hAnsi="Verdana"/>
          <w:b/>
          <w:bCs/>
          <w:sz w:val="28"/>
          <w:szCs w:val="28"/>
          <w:lang w:val="it-IT"/>
        </w:rPr>
        <w:t>1.</w:t>
      </w:r>
      <w:r w:rsidR="002240BD" w:rsidRPr="00D429E7">
        <w:rPr>
          <w:rFonts w:ascii="Verdana" w:hAnsi="Verdana"/>
          <w:b/>
          <w:bCs/>
          <w:sz w:val="28"/>
          <w:szCs w:val="28"/>
          <w:lang w:val="it-IT"/>
        </w:rPr>
        <w:t xml:space="preserve">Definizione delle priorità </w:t>
      </w:r>
    </w:p>
    <w:p w14:paraId="5501C8E0" w14:textId="77777777" w:rsidR="00946413" w:rsidRDefault="002240BD" w:rsidP="00D429E7">
      <w:pPr>
        <w:spacing w:after="0"/>
        <w:jc w:val="both"/>
        <w:rPr>
          <w:rFonts w:ascii="Verdana" w:hAnsi="Verdana"/>
          <w:lang w:val="it-IT"/>
        </w:rPr>
      </w:pPr>
      <w:r w:rsidRPr="00946413">
        <w:rPr>
          <w:rFonts w:ascii="Verdana" w:hAnsi="Verdana"/>
          <w:lang w:val="it-IT"/>
        </w:rPr>
        <w:t xml:space="preserve">Saranno indicati e applicati dei criteri per gestire domande in sovrannumero rispetto ai posti disponibili determinati dal contingentamento del numero degli iscritti presenti in struttura e dagli spazi e operatori a disposizione: </w:t>
      </w:r>
    </w:p>
    <w:p w14:paraId="2757A5D7" w14:textId="77777777" w:rsidR="00946413" w:rsidRDefault="002240BD" w:rsidP="00946413">
      <w:pPr>
        <w:spacing w:after="0"/>
        <w:ind w:left="360" w:firstLine="360"/>
        <w:jc w:val="both"/>
        <w:rPr>
          <w:rFonts w:ascii="Verdana" w:hAnsi="Verdana"/>
          <w:lang w:val="it-IT"/>
        </w:rPr>
      </w:pPr>
      <w:r w:rsidRPr="00946413">
        <w:sym w:font="Symbol" w:char="F0B7"/>
      </w:r>
      <w:r w:rsidRPr="00946413">
        <w:rPr>
          <w:rFonts w:ascii="Verdana" w:hAnsi="Verdana"/>
          <w:lang w:val="it-IT"/>
        </w:rPr>
        <w:t xml:space="preserve"> Residenza dell’iscritto nel comune di Masi; </w:t>
      </w:r>
    </w:p>
    <w:p w14:paraId="5EDA4E08" w14:textId="77777777" w:rsidR="00946413" w:rsidRDefault="002240BD" w:rsidP="00946413">
      <w:pPr>
        <w:spacing w:after="0"/>
        <w:ind w:left="720"/>
        <w:jc w:val="both"/>
        <w:rPr>
          <w:rFonts w:ascii="Verdana" w:hAnsi="Verdana"/>
          <w:lang w:val="it-IT"/>
        </w:rPr>
      </w:pPr>
      <w:r w:rsidRPr="00946413">
        <w:sym w:font="Symbol" w:char="F0B7"/>
      </w:r>
      <w:r w:rsidRPr="00946413">
        <w:rPr>
          <w:rFonts w:ascii="Verdana" w:hAnsi="Verdana"/>
          <w:lang w:val="it-IT"/>
        </w:rPr>
        <w:t xml:space="preserve"> Minore certificato (per il quale deve essere prevista la presenza di un OSS per l’orario di permanenza nella struttura oppure di una persona dedicata); </w:t>
      </w:r>
    </w:p>
    <w:p w14:paraId="6F2989EB" w14:textId="77777777" w:rsidR="00946413" w:rsidRDefault="002240BD" w:rsidP="00946413">
      <w:pPr>
        <w:spacing w:after="0"/>
        <w:ind w:left="360" w:firstLine="360"/>
        <w:jc w:val="both"/>
        <w:rPr>
          <w:rFonts w:ascii="Verdana" w:hAnsi="Verdana"/>
          <w:lang w:val="it-IT"/>
        </w:rPr>
      </w:pPr>
      <w:r w:rsidRPr="00946413">
        <w:sym w:font="Symbol" w:char="F0B7"/>
      </w:r>
      <w:r w:rsidRPr="00946413">
        <w:rPr>
          <w:rFonts w:ascii="Verdana" w:hAnsi="Verdana"/>
          <w:lang w:val="it-IT"/>
        </w:rPr>
        <w:t xml:space="preserve"> Nuclei familiari monoparentali con genitore lavoratore; </w:t>
      </w:r>
    </w:p>
    <w:p w14:paraId="600E1CC2" w14:textId="18722CB3" w:rsidR="00946413" w:rsidRDefault="002240BD" w:rsidP="00946413">
      <w:pPr>
        <w:spacing w:after="0"/>
        <w:ind w:left="360" w:firstLine="360"/>
        <w:jc w:val="both"/>
        <w:rPr>
          <w:rFonts w:ascii="Verdana" w:hAnsi="Verdana"/>
          <w:lang w:val="it-IT"/>
        </w:rPr>
      </w:pPr>
      <w:r w:rsidRPr="00946413">
        <w:sym w:font="Symbol" w:char="F0B7"/>
      </w:r>
      <w:r w:rsidRPr="00946413">
        <w:rPr>
          <w:rFonts w:ascii="Verdana" w:hAnsi="Verdana"/>
          <w:lang w:val="it-IT"/>
        </w:rPr>
        <w:t xml:space="preserve"> Minore figlio di genitori lavoratori e assenza di rete parentale a supporto; </w:t>
      </w:r>
    </w:p>
    <w:p w14:paraId="4B3F3469" w14:textId="77777777" w:rsidR="00946413" w:rsidRDefault="002240BD" w:rsidP="00946413">
      <w:pPr>
        <w:spacing w:after="0"/>
        <w:ind w:left="720"/>
        <w:jc w:val="both"/>
        <w:rPr>
          <w:rFonts w:ascii="Verdana" w:hAnsi="Verdana"/>
          <w:lang w:val="it-IT"/>
        </w:rPr>
      </w:pPr>
      <w:r w:rsidRPr="00946413">
        <w:sym w:font="Symbol" w:char="F0B7"/>
      </w:r>
      <w:r w:rsidRPr="00946413">
        <w:rPr>
          <w:rFonts w:ascii="Verdana" w:hAnsi="Verdana"/>
          <w:lang w:val="it-IT"/>
        </w:rPr>
        <w:t xml:space="preserve"> Fratelli e sorelle frequentanti anch’essi la scuola primaria o secondaria di primo grado. </w:t>
      </w:r>
    </w:p>
    <w:p w14:paraId="3BD37470" w14:textId="77777777" w:rsidR="00946413" w:rsidRDefault="00946413" w:rsidP="00946413">
      <w:pPr>
        <w:spacing w:after="0"/>
        <w:ind w:left="360"/>
        <w:jc w:val="both"/>
        <w:rPr>
          <w:rFonts w:ascii="Verdana" w:hAnsi="Verdana"/>
          <w:lang w:val="it-IT"/>
        </w:rPr>
      </w:pPr>
    </w:p>
    <w:p w14:paraId="3FF6FE3E" w14:textId="777D1BB3" w:rsidR="00946413" w:rsidRPr="00D429E7" w:rsidRDefault="00D429E7" w:rsidP="00D429E7">
      <w:pPr>
        <w:spacing w:after="0"/>
        <w:jc w:val="both"/>
        <w:rPr>
          <w:rFonts w:ascii="Verdana" w:hAnsi="Verdana"/>
          <w:b/>
          <w:bCs/>
          <w:sz w:val="28"/>
          <w:szCs w:val="28"/>
          <w:lang w:val="it-IT"/>
        </w:rPr>
      </w:pPr>
      <w:r w:rsidRPr="00D429E7">
        <w:rPr>
          <w:rFonts w:ascii="Verdana" w:hAnsi="Verdana"/>
          <w:b/>
          <w:bCs/>
          <w:sz w:val="28"/>
          <w:szCs w:val="28"/>
          <w:lang w:val="it-IT"/>
        </w:rPr>
        <w:t>2.</w:t>
      </w:r>
      <w:r w:rsidR="002240BD" w:rsidRPr="00D429E7">
        <w:rPr>
          <w:rFonts w:ascii="Verdana" w:hAnsi="Verdana"/>
          <w:b/>
          <w:bCs/>
          <w:sz w:val="28"/>
          <w:szCs w:val="28"/>
          <w:lang w:val="it-IT"/>
        </w:rPr>
        <w:t xml:space="preserve">Indicazioni e misure generali : pulizia, </w:t>
      </w:r>
      <w:r w:rsidRPr="00D429E7">
        <w:rPr>
          <w:rFonts w:ascii="Verdana" w:hAnsi="Verdana"/>
          <w:b/>
          <w:bCs/>
          <w:sz w:val="28"/>
          <w:szCs w:val="28"/>
          <w:lang w:val="it-IT"/>
        </w:rPr>
        <w:t xml:space="preserve">igiene e </w:t>
      </w:r>
      <w:r w:rsidR="002240BD" w:rsidRPr="00D429E7">
        <w:rPr>
          <w:rFonts w:ascii="Verdana" w:hAnsi="Verdana"/>
          <w:b/>
          <w:bCs/>
          <w:sz w:val="28"/>
          <w:szCs w:val="28"/>
          <w:lang w:val="it-IT"/>
        </w:rPr>
        <w:t>distanziamento sociale</w:t>
      </w:r>
    </w:p>
    <w:p w14:paraId="169E47B7" w14:textId="77777777" w:rsidR="00946413" w:rsidRDefault="002240BD" w:rsidP="00D429E7">
      <w:pPr>
        <w:spacing w:after="0"/>
        <w:jc w:val="both"/>
        <w:rPr>
          <w:rFonts w:ascii="Verdana" w:hAnsi="Verdana"/>
          <w:lang w:val="it-IT"/>
        </w:rPr>
      </w:pPr>
      <w:r w:rsidRPr="00946413">
        <w:rPr>
          <w:rFonts w:ascii="Verdana" w:hAnsi="Verdana"/>
          <w:lang w:val="it-IT"/>
        </w:rPr>
        <w:t xml:space="preserve">Le misure generali di prevenzione e mitigazione del rischio che rimangono da applicare, in quanto fattori di protezione “chiave” sia nei contesti sanitari sia di comunità, includono le seguenti azioni: </w:t>
      </w:r>
    </w:p>
    <w:p w14:paraId="4D09C6B0" w14:textId="77777777" w:rsidR="00826A0C" w:rsidRDefault="002240BD" w:rsidP="00946413">
      <w:pPr>
        <w:spacing w:after="0"/>
        <w:ind w:left="720"/>
        <w:jc w:val="both"/>
        <w:rPr>
          <w:rFonts w:ascii="Verdana" w:hAnsi="Verdana"/>
          <w:lang w:val="it-IT"/>
        </w:rPr>
      </w:pPr>
      <w:r w:rsidRPr="00946413">
        <w:sym w:font="Symbol" w:char="F0B7"/>
      </w:r>
      <w:r w:rsidRPr="00946413">
        <w:rPr>
          <w:rFonts w:ascii="Verdana" w:hAnsi="Verdana"/>
          <w:lang w:val="it-IT"/>
        </w:rPr>
        <w:t xml:space="preserve"> </w:t>
      </w:r>
      <w:r w:rsidRPr="00946413">
        <w:rPr>
          <w:rFonts w:ascii="Verdana" w:hAnsi="Verdana"/>
          <w:b/>
          <w:bCs/>
          <w:lang w:val="it-IT"/>
        </w:rPr>
        <w:t>praticare frequentemente l’igiene delle mani</w:t>
      </w:r>
      <w:r w:rsidRPr="00946413">
        <w:rPr>
          <w:rFonts w:ascii="Verdana" w:hAnsi="Verdana"/>
          <w:lang w:val="it-IT"/>
        </w:rPr>
        <w:t xml:space="preserve"> che saranno igienizzate con gel alcolico all’arrivo e prima del ritorno a casa e lavate con il sapone prima dell’inizio </w:t>
      </w:r>
    </w:p>
    <w:p w14:paraId="3B83AEE5" w14:textId="77777777" w:rsidR="00826A0C" w:rsidRDefault="00826A0C" w:rsidP="00946413">
      <w:pPr>
        <w:spacing w:after="0"/>
        <w:ind w:left="720"/>
        <w:jc w:val="both"/>
        <w:rPr>
          <w:rFonts w:ascii="Verdana" w:hAnsi="Verdana"/>
          <w:lang w:val="it-IT"/>
        </w:rPr>
      </w:pPr>
    </w:p>
    <w:p w14:paraId="3BAC2CC6" w14:textId="77777777" w:rsidR="00826A0C" w:rsidRDefault="00826A0C" w:rsidP="00946413">
      <w:pPr>
        <w:spacing w:after="0"/>
        <w:ind w:left="720"/>
        <w:jc w:val="both"/>
        <w:rPr>
          <w:rFonts w:ascii="Verdana" w:hAnsi="Verdana"/>
          <w:lang w:val="it-IT"/>
        </w:rPr>
      </w:pPr>
    </w:p>
    <w:p w14:paraId="56C8765E" w14:textId="573E7CAC" w:rsidR="00946413" w:rsidRDefault="002240BD" w:rsidP="00946413">
      <w:pPr>
        <w:spacing w:after="0"/>
        <w:ind w:left="720"/>
        <w:jc w:val="both"/>
        <w:rPr>
          <w:rFonts w:ascii="Verdana" w:hAnsi="Verdana"/>
          <w:lang w:val="it-IT"/>
        </w:rPr>
      </w:pPr>
      <w:r w:rsidRPr="00946413">
        <w:rPr>
          <w:rFonts w:ascii="Verdana" w:hAnsi="Verdana"/>
          <w:lang w:val="it-IT"/>
        </w:rPr>
        <w:lastRenderedPageBreak/>
        <w:t xml:space="preserve">delle attività, a ogni cambio attività, prima e dopo i pasti e dopo l’utilizzo dei servizi igienici; </w:t>
      </w:r>
    </w:p>
    <w:p w14:paraId="049C38D5" w14:textId="783CFD25" w:rsidR="00946413" w:rsidRDefault="002240BD" w:rsidP="00946413">
      <w:pPr>
        <w:spacing w:after="0"/>
        <w:ind w:left="720"/>
        <w:jc w:val="both"/>
        <w:rPr>
          <w:rFonts w:ascii="Verdana" w:hAnsi="Verdana"/>
          <w:lang w:val="it-IT"/>
        </w:rPr>
      </w:pPr>
      <w:r w:rsidRPr="00946413">
        <w:sym w:font="Symbol" w:char="F0B7"/>
      </w:r>
      <w:r w:rsidRPr="00946413">
        <w:rPr>
          <w:rFonts w:ascii="Verdana" w:hAnsi="Verdana"/>
          <w:lang w:val="it-IT"/>
        </w:rPr>
        <w:t xml:space="preserve"> evitare di toccare gli occhi, il naso e la bocca con le mani; </w:t>
      </w:r>
    </w:p>
    <w:p w14:paraId="1FCA36A7" w14:textId="0FB6D8C2" w:rsidR="00946413" w:rsidRDefault="002240BD" w:rsidP="00946413">
      <w:pPr>
        <w:spacing w:after="0"/>
        <w:ind w:left="720"/>
        <w:jc w:val="both"/>
        <w:rPr>
          <w:rFonts w:ascii="Verdana" w:hAnsi="Verdana"/>
          <w:lang w:val="it-IT"/>
        </w:rPr>
      </w:pPr>
      <w:r w:rsidRPr="00946413">
        <w:sym w:font="Symbol" w:char="F0B7"/>
      </w:r>
      <w:r w:rsidRPr="00946413">
        <w:rPr>
          <w:rFonts w:ascii="Verdana" w:hAnsi="Verdana"/>
          <w:lang w:val="it-IT"/>
        </w:rPr>
        <w:t xml:space="preserve"> tossire o starnutire all’interno del gomito con il braccio piegato o di un fazzoletto, 2 preferibilmente monouso, che poi deve essere immediatamente eliminato; </w:t>
      </w:r>
    </w:p>
    <w:p w14:paraId="1F15E64D" w14:textId="27A40EF9" w:rsidR="00946413" w:rsidRDefault="002240BD" w:rsidP="00946413">
      <w:pPr>
        <w:spacing w:after="0"/>
        <w:ind w:left="720"/>
        <w:jc w:val="both"/>
        <w:rPr>
          <w:rFonts w:ascii="Verdana" w:hAnsi="Verdana"/>
          <w:lang w:val="it-IT"/>
        </w:rPr>
      </w:pPr>
      <w:r w:rsidRPr="00946413">
        <w:sym w:font="Symbol" w:char="F0B7"/>
      </w:r>
      <w:r w:rsidRPr="00946413">
        <w:rPr>
          <w:rFonts w:ascii="Verdana" w:hAnsi="Verdana"/>
          <w:lang w:val="it-IT"/>
        </w:rPr>
        <w:t xml:space="preserve"> evitare contatti ravvicinati mantenendo la distanza di almeno un metro dai componenti degli altri gruppi, in particolare con quelli con sintomi respiratori; </w:t>
      </w:r>
    </w:p>
    <w:p w14:paraId="398F45BA" w14:textId="77777777" w:rsidR="00946413" w:rsidRDefault="002240BD" w:rsidP="00946413">
      <w:pPr>
        <w:spacing w:after="0"/>
        <w:ind w:left="720"/>
        <w:jc w:val="both"/>
        <w:rPr>
          <w:rFonts w:ascii="Verdana" w:hAnsi="Verdana"/>
          <w:lang w:val="it-IT"/>
        </w:rPr>
      </w:pPr>
      <w:r w:rsidRPr="00946413">
        <w:sym w:font="Symbol" w:char="F0B7"/>
      </w:r>
      <w:r w:rsidRPr="00946413">
        <w:rPr>
          <w:rFonts w:ascii="Verdana" w:hAnsi="Verdana"/>
          <w:lang w:val="it-IT"/>
        </w:rPr>
        <w:t xml:space="preserve"> in caso di febbre e/o sintomi respiratori (e/o gastrointestinali in particolare nei bambini) non uscire di casa e contattare il proprio medico curante; </w:t>
      </w:r>
    </w:p>
    <w:p w14:paraId="735C5763" w14:textId="77777777" w:rsidR="00946413" w:rsidRDefault="002240BD" w:rsidP="00946413">
      <w:pPr>
        <w:spacing w:after="0"/>
        <w:ind w:left="720"/>
        <w:jc w:val="both"/>
        <w:rPr>
          <w:rFonts w:ascii="Verdana" w:hAnsi="Verdana"/>
          <w:lang w:val="it-IT"/>
        </w:rPr>
      </w:pPr>
      <w:r w:rsidRPr="00946413">
        <w:sym w:font="Symbol" w:char="F0B7"/>
      </w:r>
      <w:r w:rsidRPr="00946413">
        <w:rPr>
          <w:rFonts w:ascii="Verdana" w:hAnsi="Verdana"/>
          <w:lang w:val="it-IT"/>
        </w:rPr>
        <w:t xml:space="preserve"> praticare un’accurata igiene degli ambienti e delle superfici con particolare attenzione a quelle che più frequentemente vengono toccate o manipolate o sulle quali possono depositarsi goccioline prodotte con il respiro, il parlato o colpi di tosse e starnuti. Gli spazi saranno igienizzati quotidianamente e sarà garantito l’utilizzo di carta monouso su ciascun lavabo. </w:t>
      </w:r>
    </w:p>
    <w:p w14:paraId="3DE059AE" w14:textId="77777777" w:rsidR="00946413" w:rsidRDefault="00946413" w:rsidP="00946413">
      <w:pPr>
        <w:spacing w:after="0"/>
        <w:ind w:left="720"/>
        <w:jc w:val="both"/>
        <w:rPr>
          <w:rFonts w:ascii="Verdana" w:hAnsi="Verdana"/>
          <w:lang w:val="it-IT"/>
        </w:rPr>
      </w:pPr>
    </w:p>
    <w:p w14:paraId="5CAEE4BB" w14:textId="77777777" w:rsidR="00946413" w:rsidRDefault="002240BD" w:rsidP="00D429E7">
      <w:pPr>
        <w:spacing w:after="0"/>
        <w:jc w:val="both"/>
        <w:rPr>
          <w:rFonts w:ascii="Verdana" w:hAnsi="Verdana"/>
          <w:lang w:val="it-IT"/>
        </w:rPr>
      </w:pPr>
      <w:r w:rsidRPr="00946413">
        <w:rPr>
          <w:rFonts w:ascii="Verdana" w:hAnsi="Verdana"/>
          <w:lang w:val="it-IT"/>
        </w:rPr>
        <w:t>Le strutture e le attività saranno svolte al fine di garantire la presenza dei soli arredi, oggetti e giochi strettamente indispensabili.</w:t>
      </w:r>
    </w:p>
    <w:p w14:paraId="0B3553EC" w14:textId="77777777" w:rsidR="00946413" w:rsidRDefault="00946413" w:rsidP="00946413">
      <w:pPr>
        <w:spacing w:after="0"/>
        <w:ind w:left="720"/>
        <w:jc w:val="both"/>
        <w:rPr>
          <w:rFonts w:ascii="Verdana" w:hAnsi="Verdana"/>
          <w:lang w:val="it-IT"/>
        </w:rPr>
      </w:pPr>
    </w:p>
    <w:p w14:paraId="36E143F3" w14:textId="77777777" w:rsidR="00946413" w:rsidRDefault="002240BD" w:rsidP="00D429E7">
      <w:pPr>
        <w:spacing w:after="0"/>
        <w:jc w:val="both"/>
        <w:rPr>
          <w:rFonts w:ascii="Verdana" w:hAnsi="Verdana"/>
          <w:lang w:val="it-IT"/>
        </w:rPr>
      </w:pPr>
      <w:r w:rsidRPr="00946413">
        <w:rPr>
          <w:rFonts w:ascii="Verdana" w:hAnsi="Verdana"/>
          <w:lang w:val="it-IT"/>
        </w:rPr>
        <w:t xml:space="preserve">Al rispetto rigoroso delle suddette misure sono tenuti sia gli iscritti che gli operatori. I principi del distanziamento sociale saranno modulati in funzione di questo specifico contesto, consapevoli della difficoltà di applicare il mantenimento della distanza interpersonale tra personale educativo e iscritti, e tra iscritti stessi. </w:t>
      </w:r>
    </w:p>
    <w:p w14:paraId="2AA94A82" w14:textId="77777777" w:rsidR="00946413" w:rsidRDefault="00946413" w:rsidP="00946413">
      <w:pPr>
        <w:spacing w:after="0"/>
        <w:ind w:left="720"/>
        <w:jc w:val="both"/>
        <w:rPr>
          <w:rFonts w:ascii="Verdana" w:hAnsi="Verdana"/>
          <w:lang w:val="it-IT"/>
        </w:rPr>
      </w:pPr>
    </w:p>
    <w:p w14:paraId="70FF6F9B" w14:textId="77777777" w:rsidR="00946413" w:rsidRDefault="002240BD" w:rsidP="00D429E7">
      <w:pPr>
        <w:spacing w:after="0"/>
        <w:jc w:val="both"/>
        <w:rPr>
          <w:rFonts w:ascii="Verdana" w:hAnsi="Verdana"/>
          <w:lang w:val="it-IT"/>
        </w:rPr>
      </w:pPr>
      <w:r w:rsidRPr="00946413">
        <w:rPr>
          <w:rFonts w:ascii="Verdana" w:hAnsi="Verdana"/>
          <w:lang w:val="it-IT"/>
        </w:rPr>
        <w:t xml:space="preserve">Per tali ragioni l’attività ricreativa ed educativa sarà organizzata </w:t>
      </w:r>
      <w:r w:rsidRPr="00946413">
        <w:rPr>
          <w:rFonts w:ascii="Verdana" w:hAnsi="Verdana"/>
          <w:b/>
          <w:bCs/>
          <w:lang w:val="it-IT"/>
        </w:rPr>
        <w:t>prevedendo spazi</w:t>
      </w:r>
      <w:r w:rsidRPr="00946413">
        <w:rPr>
          <w:rFonts w:ascii="Verdana" w:hAnsi="Verdana"/>
          <w:lang w:val="it-IT"/>
        </w:rPr>
        <w:t xml:space="preserve"> </w:t>
      </w:r>
      <w:r w:rsidRPr="00946413">
        <w:rPr>
          <w:rFonts w:ascii="Verdana" w:hAnsi="Verdana"/>
          <w:b/>
          <w:bCs/>
          <w:lang w:val="it-IT"/>
        </w:rPr>
        <w:t>adeguati e piccoli gruppi</w:t>
      </w:r>
      <w:r w:rsidRPr="00946413">
        <w:rPr>
          <w:rFonts w:ascii="Verdana" w:hAnsi="Verdana"/>
          <w:lang w:val="it-IT"/>
        </w:rPr>
        <w:t xml:space="preserve"> di iscritti al fine di promuovere il distanziamento interpersonale. </w:t>
      </w:r>
      <w:r w:rsidRPr="00946413">
        <w:rPr>
          <w:rFonts w:ascii="Verdana" w:hAnsi="Verdana"/>
          <w:b/>
          <w:bCs/>
          <w:lang w:val="it-IT"/>
        </w:rPr>
        <w:t>Si prevede un rapporto personale educativo e minori di</w:t>
      </w:r>
      <w:r w:rsidRPr="00946413">
        <w:rPr>
          <w:rFonts w:ascii="Verdana" w:hAnsi="Verdana"/>
          <w:lang w:val="it-IT"/>
        </w:rPr>
        <w:t xml:space="preserve">: </w:t>
      </w:r>
    </w:p>
    <w:p w14:paraId="2BF1D61A" w14:textId="77777777" w:rsidR="00946413" w:rsidRDefault="002240BD" w:rsidP="00946413">
      <w:pPr>
        <w:spacing w:after="0"/>
        <w:ind w:left="720" w:firstLine="720"/>
        <w:jc w:val="both"/>
        <w:rPr>
          <w:rFonts w:ascii="Verdana" w:hAnsi="Verdana"/>
          <w:lang w:val="it-IT"/>
        </w:rPr>
      </w:pPr>
      <w:r w:rsidRPr="00946413">
        <w:sym w:font="Symbol" w:char="F0B7"/>
      </w:r>
      <w:r w:rsidRPr="00946413">
        <w:rPr>
          <w:rFonts w:ascii="Verdana" w:hAnsi="Verdana"/>
          <w:lang w:val="it-IT"/>
        </w:rPr>
        <w:t xml:space="preserve"> 1:7 nel caso di bambini che frequentano la scuola primaria; </w:t>
      </w:r>
    </w:p>
    <w:p w14:paraId="2018E5B5" w14:textId="2BB18C15" w:rsidR="00946413" w:rsidRDefault="002240BD" w:rsidP="00946413">
      <w:pPr>
        <w:spacing w:after="0"/>
        <w:ind w:left="720" w:firstLine="720"/>
        <w:jc w:val="both"/>
        <w:rPr>
          <w:rFonts w:ascii="Verdana" w:hAnsi="Verdana"/>
          <w:lang w:val="it-IT"/>
        </w:rPr>
      </w:pPr>
      <w:r w:rsidRPr="00946413">
        <w:sym w:font="Symbol" w:char="F0B7"/>
      </w:r>
      <w:r w:rsidRPr="00946413">
        <w:rPr>
          <w:rFonts w:ascii="Verdana" w:hAnsi="Verdana"/>
          <w:lang w:val="it-IT"/>
        </w:rPr>
        <w:t xml:space="preserve"> 1:10 nel caso di ragazzi che frequentano la scuola secondaria. </w:t>
      </w:r>
    </w:p>
    <w:p w14:paraId="5557C510" w14:textId="77777777" w:rsidR="00946413" w:rsidRDefault="00946413" w:rsidP="00946413">
      <w:pPr>
        <w:spacing w:after="0"/>
        <w:ind w:left="720" w:firstLine="720"/>
        <w:jc w:val="both"/>
        <w:rPr>
          <w:rFonts w:ascii="Verdana" w:hAnsi="Verdana"/>
          <w:lang w:val="it-IT"/>
        </w:rPr>
      </w:pPr>
    </w:p>
    <w:p w14:paraId="7F21C8C8" w14:textId="77777777" w:rsidR="00946413" w:rsidRDefault="002240BD" w:rsidP="00D429E7">
      <w:pPr>
        <w:spacing w:after="0"/>
        <w:jc w:val="both"/>
        <w:rPr>
          <w:rFonts w:ascii="Verdana" w:hAnsi="Verdana"/>
          <w:lang w:val="it-IT"/>
        </w:rPr>
      </w:pPr>
      <w:r w:rsidRPr="00946413">
        <w:rPr>
          <w:rFonts w:ascii="Verdana" w:hAnsi="Verdana"/>
          <w:lang w:val="it-IT"/>
        </w:rPr>
        <w:t xml:space="preserve">Sarà garantita la distanza interpersonale tra operatori e componenti di diversi gruppi, mentre non potrà essere garantita quella tra operatore e componenti di un singolo gruppo per motivi logistici legati allo svolgimento delle attività. </w:t>
      </w:r>
    </w:p>
    <w:p w14:paraId="7C3FFED0" w14:textId="77777777" w:rsidR="00D429E7" w:rsidRDefault="002240BD" w:rsidP="00D429E7">
      <w:pPr>
        <w:spacing w:after="0"/>
        <w:jc w:val="both"/>
        <w:rPr>
          <w:rFonts w:ascii="Verdana" w:hAnsi="Verdana"/>
          <w:lang w:val="it-IT"/>
        </w:rPr>
      </w:pPr>
      <w:r w:rsidRPr="00946413">
        <w:rPr>
          <w:rFonts w:ascii="Verdana" w:hAnsi="Verdana"/>
          <w:lang w:val="it-IT"/>
        </w:rPr>
        <w:t xml:space="preserve">La composizione dei gruppi sarà la stessa nel corso di un intero turno settimanale. I gruppi devono considerarsi come unità epidemiologiche e saranno composti da iscritti di età simile e/o che appartengano al minor numero possibile di gruppi familiari. Verranno altresì </w:t>
      </w:r>
      <w:r w:rsidRPr="00D429E7">
        <w:rPr>
          <w:rFonts w:ascii="Verdana" w:hAnsi="Verdana"/>
          <w:b/>
          <w:bCs/>
          <w:lang w:val="it-IT"/>
        </w:rPr>
        <w:t>favorite il più</w:t>
      </w:r>
      <w:r w:rsidRPr="00946413">
        <w:rPr>
          <w:rFonts w:ascii="Verdana" w:hAnsi="Verdana"/>
          <w:lang w:val="it-IT"/>
        </w:rPr>
        <w:t xml:space="preserve"> </w:t>
      </w:r>
      <w:r w:rsidRPr="00946413">
        <w:rPr>
          <w:rFonts w:ascii="Verdana" w:hAnsi="Verdana"/>
          <w:b/>
          <w:bCs/>
          <w:lang w:val="it-IT"/>
        </w:rPr>
        <w:t>possibile le attività all’aperto</w:t>
      </w:r>
      <w:r w:rsidRPr="00946413">
        <w:rPr>
          <w:rFonts w:ascii="Verdana" w:hAnsi="Verdana"/>
          <w:lang w:val="it-IT"/>
        </w:rPr>
        <w:t xml:space="preserve"> nel rispetto dei principi appena esposti e ciascun iscritto sarà seguito dall’operatore del proprio gruppo nel corso di tutta la settimana. </w:t>
      </w:r>
    </w:p>
    <w:p w14:paraId="53B0482A" w14:textId="77777777" w:rsidR="00D429E7" w:rsidRDefault="00D429E7" w:rsidP="00946413">
      <w:pPr>
        <w:spacing w:after="0"/>
        <w:ind w:left="720"/>
        <w:jc w:val="both"/>
        <w:rPr>
          <w:rFonts w:ascii="Verdana" w:hAnsi="Verdana"/>
          <w:lang w:val="it-IT"/>
        </w:rPr>
      </w:pPr>
    </w:p>
    <w:p w14:paraId="5BBD221F" w14:textId="62C788E8" w:rsidR="00D429E7" w:rsidRDefault="002240BD" w:rsidP="00D429E7">
      <w:pPr>
        <w:spacing w:after="0"/>
        <w:jc w:val="both"/>
        <w:rPr>
          <w:rFonts w:ascii="Verdana" w:hAnsi="Verdana"/>
          <w:lang w:val="it-IT"/>
        </w:rPr>
      </w:pPr>
      <w:r w:rsidRPr="00946413">
        <w:rPr>
          <w:rFonts w:ascii="Verdana" w:hAnsi="Verdana"/>
          <w:lang w:val="it-IT"/>
        </w:rPr>
        <w:t xml:space="preserve">Non saranno consentiti i </w:t>
      </w:r>
      <w:r w:rsidRPr="00D429E7">
        <w:rPr>
          <w:rFonts w:ascii="Verdana" w:hAnsi="Verdana"/>
          <w:b/>
          <w:bCs/>
          <w:lang w:val="it-IT"/>
        </w:rPr>
        <w:t>contatti tra i genitori</w:t>
      </w:r>
      <w:r w:rsidRPr="00946413">
        <w:rPr>
          <w:rFonts w:ascii="Verdana" w:hAnsi="Verdana"/>
          <w:lang w:val="it-IT"/>
        </w:rPr>
        <w:t xml:space="preserve"> al momento di portare il minore o di venirlo a prendere, onde evitare assembramenti negli spazi esterni (parcheggi adiacenti inclusi). </w:t>
      </w:r>
      <w:r w:rsidRPr="00946413">
        <w:rPr>
          <w:rFonts w:ascii="Verdana" w:hAnsi="Verdana"/>
          <w:lang w:val="it-IT"/>
        </w:rPr>
        <w:lastRenderedPageBreak/>
        <w:t xml:space="preserve">Agli stessi genitori non sarà consentito l’ingresso alla struttura, ad eccezione dello spazio dedicato all’accoglienza e al ritiro. </w:t>
      </w:r>
    </w:p>
    <w:p w14:paraId="0B9A33A3" w14:textId="1BCEED5A" w:rsidR="00D429E7" w:rsidRDefault="002240BD" w:rsidP="00D429E7">
      <w:pPr>
        <w:spacing w:after="0"/>
        <w:jc w:val="both"/>
        <w:rPr>
          <w:rFonts w:ascii="Verdana" w:hAnsi="Verdana"/>
          <w:lang w:val="it-IT"/>
        </w:rPr>
      </w:pPr>
      <w:r w:rsidRPr="00946413">
        <w:rPr>
          <w:rFonts w:ascii="Verdana" w:hAnsi="Verdana"/>
          <w:lang w:val="it-IT"/>
        </w:rPr>
        <w:t>Il rispetto delle distanze di sicurezza di almeno un metro sarà garantito tra personale dipendente ed eventuali fornitori e, per quanto possibile, anche tra genitore e personale dipendente, a questo proposito le comunicazioni Direzione – operatori – famiglie avverranno, ove possibile, privilegiando supporti telefonici e digitali (audio e video chiamate). Anche il personale in compresenza manterrà il distanziamento previsto.</w:t>
      </w:r>
    </w:p>
    <w:p w14:paraId="5E81384A" w14:textId="45D628F3" w:rsidR="00D429E7" w:rsidRDefault="002240BD" w:rsidP="00E61F41">
      <w:pPr>
        <w:spacing w:after="0"/>
        <w:jc w:val="both"/>
        <w:rPr>
          <w:rFonts w:ascii="Verdana" w:hAnsi="Verdana"/>
          <w:lang w:val="it-IT"/>
        </w:rPr>
      </w:pPr>
      <w:r w:rsidRPr="00946413">
        <w:rPr>
          <w:rFonts w:ascii="Verdana" w:hAnsi="Verdana"/>
          <w:lang w:val="it-IT"/>
        </w:rPr>
        <w:t xml:space="preserve">Data la difficoltà di garantire il mantenimento della distanza interpersonale tra personale e iscritti, l’utilizzo della </w:t>
      </w:r>
      <w:r w:rsidRPr="00D429E7">
        <w:rPr>
          <w:rFonts w:ascii="Verdana" w:hAnsi="Verdana"/>
          <w:b/>
          <w:bCs/>
          <w:lang w:val="it-IT"/>
        </w:rPr>
        <w:t>mascherina</w:t>
      </w:r>
      <w:r w:rsidRPr="00946413">
        <w:rPr>
          <w:rFonts w:ascii="Verdana" w:hAnsi="Verdana"/>
          <w:lang w:val="it-IT"/>
        </w:rPr>
        <w:t xml:space="preserve"> è obbligatorio per gli operatori, i genitori e gli eventuali fornitori. Per gli iscritti, invece, è previsto l’obbligo di utilizzo della mascherina a partire dai 6 anni di età, in accordo con quanto disposto dal DPCM 26 aprile 2020. Le famiglie a questo proposito dovranno fornire agli iscritti le mascherine, monouso o lavabili, e provvedere alla loro igiene o sostituzione quando necessario. Qualora la mascherina fosse dimenticata da un iscritto, gli sarà fornita dagli operatori per la giornata in cors</w:t>
      </w:r>
      <w:r w:rsidR="00E61F41">
        <w:rPr>
          <w:rFonts w:ascii="Verdana" w:hAnsi="Verdana"/>
          <w:lang w:val="it-IT"/>
        </w:rPr>
        <w:t>o.</w:t>
      </w:r>
    </w:p>
    <w:p w14:paraId="43EDDB1A" w14:textId="77777777" w:rsidR="00E61F41" w:rsidRDefault="00E61F41" w:rsidP="00E61F41">
      <w:pPr>
        <w:spacing w:after="0"/>
        <w:jc w:val="both"/>
        <w:rPr>
          <w:rFonts w:ascii="Verdana" w:hAnsi="Verdana"/>
          <w:lang w:val="it-IT"/>
        </w:rPr>
      </w:pPr>
    </w:p>
    <w:p w14:paraId="7092CEB0" w14:textId="16FB52B5" w:rsidR="00D429E7" w:rsidRDefault="002240BD" w:rsidP="00E61F41">
      <w:pPr>
        <w:spacing w:after="0"/>
        <w:jc w:val="both"/>
        <w:rPr>
          <w:rFonts w:ascii="Verdana" w:hAnsi="Verdana"/>
          <w:lang w:val="it-IT"/>
        </w:rPr>
      </w:pPr>
      <w:r w:rsidRPr="00946413">
        <w:rPr>
          <w:rFonts w:ascii="Verdana" w:hAnsi="Verdana"/>
          <w:lang w:val="it-IT"/>
        </w:rPr>
        <w:t>L’utilizzo dei guanti è necessario in</w:t>
      </w:r>
      <w:r w:rsidRPr="00946413">
        <w:rPr>
          <w:rFonts w:ascii="Verdana" w:hAnsi="Verdana"/>
          <w:sz w:val="24"/>
          <w:szCs w:val="24"/>
          <w:lang w:val="it-IT"/>
        </w:rPr>
        <w:t xml:space="preserve"> alcuni contesti </w:t>
      </w:r>
      <w:r w:rsidRPr="00946413">
        <w:rPr>
          <w:rFonts w:ascii="Verdana" w:hAnsi="Verdana"/>
          <w:lang w:val="it-IT"/>
        </w:rPr>
        <w:t xml:space="preserve">lavorativi, ad esempio per il personale addetto alla pulizia e alla </w:t>
      </w:r>
      <w:r w:rsidR="00D429E7">
        <w:rPr>
          <w:rFonts w:ascii="Verdana" w:hAnsi="Verdana"/>
          <w:lang w:val="it-IT"/>
        </w:rPr>
        <w:t xml:space="preserve">somministrazione delle merende, </w:t>
      </w:r>
      <w:r w:rsidRPr="00946413">
        <w:rPr>
          <w:rFonts w:ascii="Verdana" w:hAnsi="Verdana"/>
          <w:lang w:val="it-IT"/>
        </w:rPr>
        <w:t xml:space="preserve"> mentre per gli operatori sono raccomandati nell’eventualità di manovre dove sia prevedibile un contatto diretto con secrezioni e liquidi biologici. </w:t>
      </w:r>
    </w:p>
    <w:p w14:paraId="42A0B090" w14:textId="77777777" w:rsidR="00E61F41" w:rsidRDefault="00E61F41" w:rsidP="00E61F41">
      <w:pPr>
        <w:spacing w:after="0"/>
        <w:jc w:val="both"/>
        <w:rPr>
          <w:rFonts w:ascii="Verdana" w:hAnsi="Verdana"/>
          <w:lang w:val="it-IT"/>
        </w:rPr>
      </w:pPr>
    </w:p>
    <w:p w14:paraId="7FE70484" w14:textId="77777777" w:rsidR="00D429E7" w:rsidRPr="00D429E7" w:rsidRDefault="002240BD" w:rsidP="00E61F41">
      <w:pPr>
        <w:spacing w:after="0"/>
        <w:jc w:val="both"/>
        <w:rPr>
          <w:rFonts w:ascii="Verdana" w:hAnsi="Verdana"/>
          <w:lang w:val="it-IT"/>
        </w:rPr>
      </w:pPr>
      <w:r w:rsidRPr="00D429E7">
        <w:rPr>
          <w:rFonts w:ascii="Verdana" w:hAnsi="Verdana"/>
          <w:lang w:val="it-IT"/>
        </w:rPr>
        <w:t xml:space="preserve">Qualunque persona che presenta sintomi che possano far sospettare un’infezione non farà ingresso nella struttura e verrà invece invitata a rientrare al domicilio e a rivolgersi al medico curante. </w:t>
      </w:r>
      <w:r w:rsidRPr="00D429E7">
        <w:rPr>
          <w:rFonts w:ascii="Verdana" w:hAnsi="Verdana"/>
          <w:b/>
          <w:bCs/>
          <w:lang w:val="it-IT"/>
        </w:rPr>
        <w:t>Fondamentale è la collaborazione con i genitori che non dovranno portare il minore al servizio educativo in caso di sintomatologia sia del minore stesso che di componenti del proprio nucleo familiare e/o eventuali conviventi</w:t>
      </w:r>
      <w:r w:rsidRPr="00D429E7">
        <w:rPr>
          <w:rFonts w:ascii="Verdana" w:hAnsi="Verdana"/>
          <w:lang w:val="it-IT"/>
        </w:rPr>
        <w:t xml:space="preserve">, rivolgendosi al pediatra o al medico di medicina generale per le valutazioni del caso. </w:t>
      </w:r>
    </w:p>
    <w:p w14:paraId="7AC2B6BA" w14:textId="1FB07612" w:rsidR="00D429E7" w:rsidRDefault="002240BD" w:rsidP="00E61F41">
      <w:pPr>
        <w:spacing w:after="0"/>
        <w:jc w:val="both"/>
        <w:rPr>
          <w:rFonts w:ascii="Verdana" w:hAnsi="Verdana"/>
          <w:lang w:val="it-IT"/>
        </w:rPr>
      </w:pPr>
      <w:r w:rsidRPr="00D429E7">
        <w:rPr>
          <w:rFonts w:ascii="Verdana" w:hAnsi="Verdana"/>
          <w:lang w:val="it-IT"/>
        </w:rPr>
        <w:t xml:space="preserve">Gli operatori provvederanno alla misurazione della temperatura corporea per tutti i minori e i componenti dello staff e per chiunque debba entrare nella struttura. In caso di temperatura ≥ 37.5° la persona sarà allontanata dalla struttura ed invitata a rivolgersi al proprio medico curante per le valutazioni del caso. </w:t>
      </w:r>
      <w:r w:rsidRPr="00D429E7">
        <w:rPr>
          <w:rFonts w:ascii="Verdana" w:hAnsi="Verdana"/>
          <w:b/>
          <w:bCs/>
          <w:lang w:val="it-IT"/>
        </w:rPr>
        <w:t>Non sarà permesso un utilizzo promiscuo di bottiglie, bicchieri, posate, ecc. e non sarà consentito portare da casa giochi, giocattoli e qualsiasi dispositivo elettronico.</w:t>
      </w:r>
      <w:r w:rsidRPr="00D429E7">
        <w:rPr>
          <w:rFonts w:ascii="Verdana" w:hAnsi="Verdana"/>
          <w:lang w:val="it-IT"/>
        </w:rPr>
        <w:t xml:space="preserve"> È assolutamente proibito inoltre lo scambio di cibo</w:t>
      </w:r>
      <w:r w:rsidR="00E61F41">
        <w:rPr>
          <w:rFonts w:ascii="Verdana" w:hAnsi="Verdana"/>
          <w:lang w:val="it-IT"/>
        </w:rPr>
        <w:t>.</w:t>
      </w:r>
    </w:p>
    <w:p w14:paraId="0B6DFD56" w14:textId="77777777" w:rsidR="00826A0C" w:rsidRDefault="00826A0C" w:rsidP="00E61F41">
      <w:pPr>
        <w:spacing w:after="0"/>
        <w:jc w:val="both"/>
        <w:rPr>
          <w:rFonts w:ascii="Verdana" w:hAnsi="Verdana"/>
          <w:lang w:val="it-IT"/>
        </w:rPr>
      </w:pPr>
    </w:p>
    <w:p w14:paraId="6E7DCBB3" w14:textId="6C744546" w:rsidR="00D429E7" w:rsidRDefault="002240BD" w:rsidP="003031A7">
      <w:pPr>
        <w:spacing w:after="0"/>
        <w:jc w:val="both"/>
        <w:rPr>
          <w:rFonts w:ascii="Verdana" w:hAnsi="Verdana"/>
          <w:lang w:val="it-IT"/>
        </w:rPr>
      </w:pPr>
      <w:r w:rsidRPr="00D429E7">
        <w:rPr>
          <w:rFonts w:ascii="Verdana" w:hAnsi="Verdana"/>
          <w:lang w:val="it-IT"/>
        </w:rPr>
        <w:t xml:space="preserve">Gli spazi saranno </w:t>
      </w:r>
      <w:r w:rsidRPr="003031A7">
        <w:rPr>
          <w:rFonts w:ascii="Verdana" w:hAnsi="Verdana"/>
          <w:b/>
          <w:bCs/>
          <w:lang w:val="it-IT"/>
        </w:rPr>
        <w:t>igienizzati quotidianamente</w:t>
      </w:r>
      <w:r w:rsidRPr="00D429E7">
        <w:rPr>
          <w:rFonts w:ascii="Verdana" w:hAnsi="Verdana"/>
          <w:lang w:val="it-IT"/>
        </w:rPr>
        <w:t xml:space="preserve"> tramite nebulizzazione e utilizzo di prodotti certificati e sarà garantita una pulizia approfondita giornaliera degli arredi e delle superfici toccate più frequentemente. Una particolare attenzione sarà rivolta a tutti gli oggetti che vengono a contatto con gli iscritti, ricordando che questi dovranno essere ad uso di un singolo “gruppo” di iscritti, mentre se usati da più “gruppi” di iscritti è opportuna la disinfezione prima dello scambio. Sarà inoltre garantito un buon ricambio dell’aria negli </w:t>
      </w:r>
      <w:r w:rsidRPr="00D429E7">
        <w:rPr>
          <w:rFonts w:ascii="Verdana" w:hAnsi="Verdana"/>
          <w:lang w:val="it-IT"/>
        </w:rPr>
        <w:lastRenderedPageBreak/>
        <w:t xml:space="preserve">ambienti chiusi se utilizzati, in maniera naturale, tenendo le finestre aperte per la maggior parte del tempo, tenendo conto del numero delle persone presenti nella stanza, del tipo di attività svolta e della durata della permanenza </w:t>
      </w:r>
    </w:p>
    <w:p w14:paraId="77154CA8" w14:textId="62D3C0A0" w:rsidR="00D429E7" w:rsidRDefault="002240BD" w:rsidP="003031A7">
      <w:pPr>
        <w:spacing w:after="0"/>
        <w:jc w:val="both"/>
        <w:rPr>
          <w:rFonts w:ascii="Verdana" w:hAnsi="Verdana"/>
          <w:lang w:val="it-IT"/>
        </w:rPr>
      </w:pPr>
      <w:r w:rsidRPr="00D429E7">
        <w:rPr>
          <w:rFonts w:ascii="Verdana" w:hAnsi="Verdana"/>
          <w:lang w:val="it-IT"/>
        </w:rPr>
        <w:t>Per</w:t>
      </w:r>
      <w:r w:rsidRPr="00946413">
        <w:rPr>
          <w:rFonts w:ascii="Verdana" w:hAnsi="Verdana"/>
          <w:lang w:val="it-IT"/>
        </w:rPr>
        <w:t xml:space="preserve"> quanto riguarda l’eventuale richiesta d’iscrizione di minori con disabilità, per i quali il rapporto numerico con educatore previsto sarà di 1 a 1, dovrà richiedersi un’attenta analisi della situazione specifica, per evitare di esporre a rischi ulteriori situazioni già fragili, o che si presentano particolarmente critiche per la difficoltà di mantenere il distanziamento sociale. </w:t>
      </w:r>
    </w:p>
    <w:p w14:paraId="0EBEDCD3" w14:textId="77777777" w:rsidR="00D429E7" w:rsidRDefault="00D429E7" w:rsidP="00946413">
      <w:pPr>
        <w:spacing w:after="0"/>
        <w:ind w:left="720"/>
        <w:jc w:val="both"/>
        <w:rPr>
          <w:rFonts w:ascii="Verdana" w:hAnsi="Verdana"/>
          <w:lang w:val="it-IT"/>
        </w:rPr>
      </w:pPr>
    </w:p>
    <w:p w14:paraId="4A1C329F" w14:textId="1BCD0AE5" w:rsidR="00D429E7" w:rsidRPr="00E61F41" w:rsidRDefault="00E61F41" w:rsidP="00E61F41">
      <w:pPr>
        <w:spacing w:after="0"/>
        <w:jc w:val="both"/>
        <w:rPr>
          <w:rFonts w:ascii="Verdana" w:hAnsi="Verdana"/>
          <w:b/>
          <w:bCs/>
          <w:sz w:val="28"/>
          <w:szCs w:val="28"/>
          <w:lang w:val="it-IT"/>
        </w:rPr>
      </w:pPr>
      <w:r w:rsidRPr="00E61F41">
        <w:rPr>
          <w:rFonts w:ascii="Verdana" w:hAnsi="Verdana"/>
          <w:b/>
          <w:bCs/>
          <w:sz w:val="28"/>
          <w:szCs w:val="28"/>
          <w:lang w:val="it-IT"/>
        </w:rPr>
        <w:t>3.</w:t>
      </w:r>
      <w:r w:rsidR="00F61989">
        <w:rPr>
          <w:rFonts w:ascii="Verdana" w:hAnsi="Verdana"/>
          <w:b/>
          <w:bCs/>
          <w:sz w:val="28"/>
          <w:szCs w:val="28"/>
          <w:lang w:val="it-IT"/>
        </w:rPr>
        <w:t xml:space="preserve"> </w:t>
      </w:r>
      <w:r w:rsidR="002240BD" w:rsidRPr="00E61F41">
        <w:rPr>
          <w:rFonts w:ascii="Verdana" w:hAnsi="Verdana"/>
          <w:b/>
          <w:bCs/>
          <w:sz w:val="28"/>
          <w:szCs w:val="28"/>
          <w:lang w:val="it-IT"/>
        </w:rPr>
        <w:t xml:space="preserve">Misure prese dalla Direzione e dagli operatori del servizio </w:t>
      </w:r>
    </w:p>
    <w:p w14:paraId="0742FEC0" w14:textId="77777777" w:rsidR="00826A0C" w:rsidRDefault="002240BD" w:rsidP="00E61F41">
      <w:pPr>
        <w:spacing w:after="0"/>
        <w:jc w:val="both"/>
        <w:rPr>
          <w:rFonts w:ascii="Verdana" w:hAnsi="Verdana"/>
          <w:lang w:val="it-IT"/>
        </w:rPr>
      </w:pPr>
      <w:r w:rsidRPr="00E61F41">
        <w:rPr>
          <w:rFonts w:ascii="Verdana" w:hAnsi="Verdana"/>
          <w:lang w:val="it-IT"/>
        </w:rPr>
        <w:t xml:space="preserve">Verrà effettuata, prima della riapertura, la sanificazione o pulizia di tutti i locali e di tutti gli oggetti. Sarà garantita la presenza e, in caso di necessità, la fornitura di tutti i DPI previsti agli operatori e agli iscritti. Sarà garantita la disponibilità di soluzioni idroalcoliche con particolare attenzione ai punti di ingresso e la disponibilità di soluzioni/gel a base alcolica presso ogni ambiente ed in più posizioni per consentire facile accesso a operatori, iscritti, fornitori e genitori/accompagnatori, prestando attenzione a conservare i dispenser fuori dalla portata degli iscritti per evitare ingestioni accidentali. Sarà previsto un numero di operatori e supplenti disponibili in caso di necessità. In via complementare, saranno coinvolti supporti volontari da considerare in soprannumero rispetto al rapporto tra operatori e iscritti. Tutti gli operatori, i supplenti e i supporti saranno adeguatamente informati e formati in tempo utile tramite la distribuzione della presente e il coordinamento interno. Saranno, come detto, inoltre tenuti obbligatoriamente all’utilizzo corretto dei dispositivi di protezione. Qualora siano venuti a contatto con un caso confermato o sospetto di COVID-19 nei 14 giorni precedenti, si dovranno astenere dall’attività e contattare immediatamente il proprio Medico Curante o il Servizio di Igiene e Sanità Pubblica territorialmente competente. Il materiale informativo sarà fatto pervenire a tutte le famiglie coinvolte e agli operatori, nonché esibito negli ambienti preposti all’attività nel rispetto delle indicazioni igienico comportamentali da tenere per contrastare la diffusione di SARS-CoV-2. Non sarà consentita la consegna della documentazione all’interno degli ambienti destinati alle attività del Centro Estivo ma sarà stabilito un punto di raccolta esterna. Saranno utilizzati abiti </w:t>
      </w:r>
    </w:p>
    <w:p w14:paraId="5E62F694" w14:textId="09A88F12" w:rsidR="00E61F41" w:rsidRDefault="002240BD" w:rsidP="00E61F41">
      <w:pPr>
        <w:spacing w:after="0"/>
        <w:jc w:val="both"/>
        <w:rPr>
          <w:rFonts w:ascii="Verdana" w:hAnsi="Verdana"/>
          <w:lang w:val="it-IT"/>
        </w:rPr>
      </w:pPr>
      <w:r w:rsidRPr="00E61F41">
        <w:rPr>
          <w:rFonts w:ascii="Verdana" w:hAnsi="Verdana"/>
          <w:lang w:val="it-IT"/>
        </w:rPr>
        <w:t xml:space="preserve">diversi ogni giorno ed è bene avere a disposizione un cambio. il vestiario utilizzato all’interno del servizio non dovrà essere utilizzato in altri contesti sociali e scarpe da esterno dovranno essere lasciate in zona accoglienza e mai utilizzate all’interno della struttura; all’interno della struttura utilizzare solo le scarpe previste per il lavoro. </w:t>
      </w:r>
    </w:p>
    <w:p w14:paraId="62663861" w14:textId="77777777" w:rsidR="00E61F41" w:rsidRPr="00E61F41" w:rsidRDefault="00E61F41" w:rsidP="00E61F41">
      <w:pPr>
        <w:spacing w:after="0"/>
        <w:jc w:val="both"/>
        <w:rPr>
          <w:rFonts w:ascii="Verdana" w:hAnsi="Verdana"/>
          <w:b/>
          <w:bCs/>
          <w:lang w:val="it-IT"/>
        </w:rPr>
      </w:pPr>
    </w:p>
    <w:p w14:paraId="09AFF904" w14:textId="77777777" w:rsidR="00E61F41" w:rsidRPr="00E61F41" w:rsidRDefault="002240BD" w:rsidP="00E61F41">
      <w:pPr>
        <w:spacing w:after="0"/>
        <w:jc w:val="both"/>
        <w:rPr>
          <w:rFonts w:ascii="Verdana" w:hAnsi="Verdana"/>
          <w:b/>
          <w:bCs/>
          <w:sz w:val="28"/>
          <w:szCs w:val="28"/>
          <w:lang w:val="it-IT"/>
        </w:rPr>
      </w:pPr>
      <w:r w:rsidRPr="00E61F41">
        <w:rPr>
          <w:rFonts w:ascii="Verdana" w:hAnsi="Verdana"/>
          <w:b/>
          <w:bCs/>
          <w:sz w:val="28"/>
          <w:szCs w:val="28"/>
          <w:lang w:val="it-IT"/>
        </w:rPr>
        <w:t xml:space="preserve">4. Fornitori degli ambienti e dei locali adibiti al servizio </w:t>
      </w:r>
    </w:p>
    <w:p w14:paraId="53A9DA1F" w14:textId="77777777" w:rsidR="00E61F41" w:rsidRDefault="002240BD" w:rsidP="00E61F41">
      <w:pPr>
        <w:spacing w:after="0"/>
        <w:jc w:val="both"/>
        <w:rPr>
          <w:rFonts w:ascii="Verdana" w:hAnsi="Verdana"/>
          <w:lang w:val="it-IT"/>
        </w:rPr>
      </w:pPr>
      <w:r w:rsidRPr="00D429E7">
        <w:sym w:font="Symbol" w:char="F0B7"/>
      </w:r>
      <w:r w:rsidRPr="00E61F41">
        <w:rPr>
          <w:rFonts w:ascii="Verdana" w:hAnsi="Verdana"/>
          <w:lang w:val="it-IT"/>
        </w:rPr>
        <w:t xml:space="preserve"> Tutti i fornitori devono rimanere all’esterno della struttura. E’ assolutamente vietato l’accesso se non si rispettano le misure di sicurezza previste per il personale educatore e dipendente. </w:t>
      </w:r>
    </w:p>
    <w:p w14:paraId="454F0739" w14:textId="77777777" w:rsidR="00E61F41" w:rsidRDefault="002240BD" w:rsidP="00E61F41">
      <w:pPr>
        <w:spacing w:after="0"/>
        <w:jc w:val="both"/>
        <w:rPr>
          <w:rFonts w:ascii="Verdana" w:hAnsi="Verdana"/>
          <w:lang w:val="it-IT"/>
        </w:rPr>
      </w:pPr>
      <w:r w:rsidRPr="00D429E7">
        <w:sym w:font="Symbol" w:char="F0B7"/>
      </w:r>
      <w:r w:rsidRPr="00E61F41">
        <w:rPr>
          <w:rFonts w:ascii="Verdana" w:hAnsi="Verdana"/>
          <w:lang w:val="it-IT"/>
        </w:rPr>
        <w:t xml:space="preserve"> Prima di arrivare in struttura i fornitori devono avvisare circa l’orario del loro arrivo. </w:t>
      </w:r>
    </w:p>
    <w:p w14:paraId="68B1BC51" w14:textId="0AF84397" w:rsidR="00E61F41" w:rsidRDefault="002240BD" w:rsidP="00E61F41">
      <w:pPr>
        <w:spacing w:after="0"/>
        <w:jc w:val="both"/>
        <w:rPr>
          <w:rFonts w:ascii="Verdana" w:hAnsi="Verdana"/>
          <w:lang w:val="it-IT"/>
        </w:rPr>
      </w:pPr>
      <w:r w:rsidRPr="00D429E7">
        <w:lastRenderedPageBreak/>
        <w:sym w:font="Symbol" w:char="F0B7"/>
      </w:r>
      <w:r w:rsidRPr="00E61F41">
        <w:rPr>
          <w:rFonts w:ascii="Verdana" w:hAnsi="Verdana"/>
          <w:lang w:val="it-IT"/>
        </w:rPr>
        <w:t xml:space="preserve"> La merce consegnata deve essere appositamente conservata, evitando di depositare la stessa negli spazi dedicati alle attività degli iscritti e deve essere sanificata in base alle regole di legge vigenti. </w:t>
      </w:r>
    </w:p>
    <w:p w14:paraId="17CB88CF" w14:textId="77777777" w:rsidR="00E61F41" w:rsidRDefault="00E61F41" w:rsidP="00E61F41">
      <w:pPr>
        <w:spacing w:after="0"/>
        <w:jc w:val="both"/>
        <w:rPr>
          <w:rFonts w:ascii="Verdana" w:hAnsi="Verdana"/>
          <w:b/>
          <w:bCs/>
          <w:sz w:val="28"/>
          <w:szCs w:val="28"/>
          <w:lang w:val="it-IT"/>
        </w:rPr>
      </w:pPr>
    </w:p>
    <w:p w14:paraId="5DE28462" w14:textId="60C59AAB" w:rsidR="00E61F41" w:rsidRPr="00E61F41" w:rsidRDefault="002240BD" w:rsidP="00E61F41">
      <w:pPr>
        <w:spacing w:after="0"/>
        <w:jc w:val="both"/>
        <w:rPr>
          <w:rFonts w:ascii="Verdana" w:hAnsi="Verdana"/>
          <w:b/>
          <w:bCs/>
          <w:sz w:val="28"/>
          <w:szCs w:val="28"/>
          <w:lang w:val="it-IT"/>
        </w:rPr>
      </w:pPr>
      <w:r w:rsidRPr="00E61F41">
        <w:rPr>
          <w:rFonts w:ascii="Verdana" w:hAnsi="Verdana"/>
          <w:b/>
          <w:bCs/>
          <w:sz w:val="28"/>
          <w:szCs w:val="28"/>
          <w:lang w:val="it-IT"/>
        </w:rPr>
        <w:t xml:space="preserve">5. Accoglienza degli iscritti </w:t>
      </w:r>
    </w:p>
    <w:p w14:paraId="67811156" w14:textId="77777777" w:rsidR="00E61F41" w:rsidRDefault="002240BD" w:rsidP="00E61F41">
      <w:pPr>
        <w:spacing w:after="0"/>
        <w:jc w:val="both"/>
        <w:rPr>
          <w:rFonts w:ascii="Verdana" w:hAnsi="Verdana"/>
          <w:lang w:val="it-IT"/>
        </w:rPr>
      </w:pPr>
      <w:r w:rsidRPr="00E61F41">
        <w:rPr>
          <w:rFonts w:ascii="Verdana" w:hAnsi="Verdana"/>
          <w:lang w:val="it-IT"/>
        </w:rPr>
        <w:t xml:space="preserve">I minori potranno entrare presso la struttura accompagnati da un genitore per volta, è preferibile che sia sempre lo stesso genitore o quanto meno la stessa figura di riferimento ed è preferibile che gli accompagnatori non siano persone con più di 60 anni e minori ancorché fratelli/sorelle. </w:t>
      </w:r>
    </w:p>
    <w:p w14:paraId="06040F25" w14:textId="77777777" w:rsidR="00E61F41" w:rsidRDefault="002240BD" w:rsidP="00E61F41">
      <w:pPr>
        <w:spacing w:after="0"/>
        <w:jc w:val="both"/>
        <w:rPr>
          <w:rFonts w:ascii="Verdana" w:hAnsi="Verdana"/>
          <w:lang w:val="it-IT"/>
        </w:rPr>
      </w:pPr>
      <w:r w:rsidRPr="00E61F41">
        <w:rPr>
          <w:rFonts w:ascii="Verdana" w:hAnsi="Verdana"/>
          <w:lang w:val="it-IT"/>
        </w:rPr>
        <w:t xml:space="preserve">La zona di accoglienza sarà organizzata all’esterno, in modo tale che i genitori non accedano agli spazi previsti per le attività, e, dove possibile, ci saranno un’entrata e un’uscita separate e indipendenti. Sarà accolto solo un iscritto alla volta, a meno che non appartengano allo stesso nucleo familiare, per evitare assembramenti all’ingresso. </w:t>
      </w:r>
    </w:p>
    <w:p w14:paraId="0F19581E" w14:textId="77777777" w:rsidR="00E61F41" w:rsidRPr="00E61F41" w:rsidRDefault="00E61F41" w:rsidP="00E61F41">
      <w:pPr>
        <w:spacing w:after="0"/>
        <w:jc w:val="both"/>
        <w:rPr>
          <w:rFonts w:ascii="Verdana" w:hAnsi="Verdana"/>
          <w:b/>
          <w:bCs/>
          <w:sz w:val="28"/>
          <w:szCs w:val="28"/>
          <w:lang w:val="it-IT"/>
        </w:rPr>
      </w:pPr>
    </w:p>
    <w:p w14:paraId="34F549F2" w14:textId="77777777" w:rsidR="00E61F41" w:rsidRPr="00E61F41" w:rsidRDefault="002240BD" w:rsidP="00E61F41">
      <w:pPr>
        <w:spacing w:after="0"/>
        <w:jc w:val="both"/>
        <w:rPr>
          <w:rFonts w:ascii="Verdana" w:hAnsi="Verdana"/>
          <w:b/>
          <w:bCs/>
          <w:sz w:val="28"/>
          <w:szCs w:val="28"/>
          <w:lang w:val="it-IT"/>
        </w:rPr>
      </w:pPr>
      <w:r w:rsidRPr="00E61F41">
        <w:rPr>
          <w:rFonts w:ascii="Verdana" w:hAnsi="Verdana"/>
          <w:b/>
          <w:bCs/>
          <w:sz w:val="28"/>
          <w:szCs w:val="28"/>
          <w:lang w:val="it-IT"/>
        </w:rPr>
        <w:t xml:space="preserve">6. Permanenza degli iscritti negli spazi riservati al servizio </w:t>
      </w:r>
    </w:p>
    <w:p w14:paraId="6EE5F4D0" w14:textId="77777777" w:rsidR="00E61F41" w:rsidRDefault="002240BD" w:rsidP="00E61F41">
      <w:pPr>
        <w:spacing w:after="0"/>
        <w:jc w:val="both"/>
        <w:rPr>
          <w:rFonts w:ascii="Verdana" w:hAnsi="Verdana"/>
          <w:lang w:val="it-IT"/>
        </w:rPr>
      </w:pPr>
      <w:r w:rsidRPr="00E61F41">
        <w:rPr>
          <w:rFonts w:ascii="Verdana" w:hAnsi="Verdana"/>
          <w:lang w:val="it-IT"/>
        </w:rPr>
        <w:t xml:space="preserve">Creazione di piccoli gruppi evitando le attività di intersezione tra gruppi diversi, in rapporto (si veda al punto 2). </w:t>
      </w:r>
    </w:p>
    <w:p w14:paraId="6AB03650" w14:textId="77777777" w:rsidR="00E61F41" w:rsidRDefault="002240BD" w:rsidP="00E61F41">
      <w:pPr>
        <w:spacing w:after="0"/>
        <w:jc w:val="both"/>
        <w:rPr>
          <w:rFonts w:ascii="Verdana" w:hAnsi="Verdana"/>
          <w:lang w:val="it-IT"/>
        </w:rPr>
      </w:pPr>
      <w:r w:rsidRPr="00E61F41">
        <w:rPr>
          <w:rFonts w:ascii="Verdana" w:hAnsi="Verdana"/>
          <w:lang w:val="it-IT"/>
        </w:rPr>
        <w:t xml:space="preserve">Ogni singolo gruppo sarà affidato a un singolo operatore più supporto nel corso di tutto un intero turno settimanale, evitando sovrapposizioni ed intersezioni. In considerazione della necessità di favorire, per quanto possibile, il distanziamento interpersonale, sarà allestita una pluralità di diversi spazi per lo svolgimento delle attività programmate, di ciascuno dei quali ne sarà verificata l’adeguatezza dal punto di vista della sicurezza. </w:t>
      </w:r>
    </w:p>
    <w:p w14:paraId="4BA15787" w14:textId="77777777" w:rsidR="00E61F41" w:rsidRDefault="002240BD" w:rsidP="00E61F41">
      <w:pPr>
        <w:spacing w:after="0"/>
        <w:jc w:val="both"/>
        <w:rPr>
          <w:rFonts w:ascii="Verdana" w:hAnsi="Verdana"/>
          <w:lang w:val="it-IT"/>
        </w:rPr>
      </w:pPr>
      <w:r w:rsidRPr="00E61F41">
        <w:rPr>
          <w:rFonts w:ascii="Verdana" w:hAnsi="Verdana"/>
          <w:lang w:val="it-IT"/>
        </w:rPr>
        <w:t>Per l’utilizzo dei servizi igienici l’iscritto dovrà essere accompagnato da un operatore che dovrà igienizzarli prima dell’utilizzo degli stessi da parte di un altro. È importante ricordare di chiudere la tavoletta prima di tirare lo sciacquone.</w:t>
      </w:r>
    </w:p>
    <w:p w14:paraId="6B165B49" w14:textId="3FB2220E" w:rsidR="00E61F41" w:rsidRDefault="002240BD" w:rsidP="00826A0C">
      <w:pPr>
        <w:spacing w:after="0"/>
        <w:jc w:val="both"/>
        <w:rPr>
          <w:rFonts w:ascii="Verdana" w:hAnsi="Verdana"/>
          <w:lang w:val="it-IT"/>
        </w:rPr>
      </w:pPr>
      <w:r w:rsidRPr="00E61F41">
        <w:rPr>
          <w:rFonts w:ascii="Verdana" w:hAnsi="Verdana"/>
          <w:lang w:val="it-IT"/>
        </w:rPr>
        <w:t xml:space="preserve">La biancheria utilizzata dai minori dovrà essere lavata dai genitori quotidianamente ad una temperatura ≥ 60°. In caso di utilizzo di spazi chiusi, le attività saranno strutturate in modo da rispettare la distanza interpersonale tra i singoli gruppi. In caso di spazio ampio i tavoli </w:t>
      </w:r>
      <w:r w:rsidR="00826A0C">
        <w:rPr>
          <w:rFonts w:ascii="Verdana" w:hAnsi="Verdana"/>
          <w:lang w:val="it-IT"/>
        </w:rPr>
        <w:t>s</w:t>
      </w:r>
      <w:r w:rsidRPr="00E61F41">
        <w:rPr>
          <w:rFonts w:ascii="Verdana" w:hAnsi="Verdana"/>
          <w:lang w:val="it-IT"/>
        </w:rPr>
        <w:t xml:space="preserve">aranno distanziati. Durante </w:t>
      </w:r>
      <w:r w:rsidR="00E61F41">
        <w:rPr>
          <w:rFonts w:ascii="Verdana" w:hAnsi="Verdana"/>
          <w:lang w:val="it-IT"/>
        </w:rPr>
        <w:t>la merenda</w:t>
      </w:r>
      <w:r w:rsidRPr="00E61F41">
        <w:rPr>
          <w:rFonts w:ascii="Verdana" w:hAnsi="Verdana"/>
          <w:lang w:val="it-IT"/>
        </w:rPr>
        <w:t xml:space="preserve"> sarà previsto esclusivamente cibo </w:t>
      </w:r>
      <w:r w:rsidR="00E61F41">
        <w:rPr>
          <w:rFonts w:ascii="Verdana" w:hAnsi="Verdana"/>
          <w:lang w:val="it-IT"/>
        </w:rPr>
        <w:t>confezionato procurato dagli organizzatori</w:t>
      </w:r>
      <w:r w:rsidRPr="00E61F41">
        <w:rPr>
          <w:rFonts w:ascii="Verdana" w:hAnsi="Verdana"/>
          <w:lang w:val="it-IT"/>
        </w:rPr>
        <w:t xml:space="preserve"> del quale non ci dovrà essere in alcun modo scambio tra gli iscritti. Saranno infine sanificati i tavoli di consumazione e aerati gli spazi mensa durante tutto il tempo, oppure, qualora questo non fosse possibile, alla fine del pasto. </w:t>
      </w:r>
    </w:p>
    <w:p w14:paraId="763527A1" w14:textId="77777777" w:rsidR="00E61F41" w:rsidRDefault="002240BD" w:rsidP="00826A0C">
      <w:pPr>
        <w:spacing w:after="0"/>
        <w:jc w:val="both"/>
        <w:rPr>
          <w:rFonts w:ascii="Verdana" w:hAnsi="Verdana"/>
          <w:lang w:val="it-IT"/>
        </w:rPr>
      </w:pPr>
      <w:r w:rsidRPr="00E61F41">
        <w:rPr>
          <w:rFonts w:ascii="Verdana" w:hAnsi="Verdana"/>
          <w:lang w:val="it-IT"/>
        </w:rPr>
        <w:t xml:space="preserve">Materiali e attrezzi difficilmente lavabili o non lavabili non saranno utilizzati e gli iscritti non avranno accesso in autonomia al materiale. </w:t>
      </w:r>
    </w:p>
    <w:p w14:paraId="216071AC" w14:textId="77777777" w:rsidR="00E61F41" w:rsidRDefault="00E61F41" w:rsidP="00826A0C">
      <w:pPr>
        <w:spacing w:after="0"/>
        <w:jc w:val="both"/>
        <w:rPr>
          <w:rFonts w:ascii="Verdana" w:hAnsi="Verdana"/>
          <w:lang w:val="it-IT"/>
        </w:rPr>
      </w:pPr>
    </w:p>
    <w:p w14:paraId="7118CE84" w14:textId="77777777" w:rsidR="00E61F41" w:rsidRDefault="002240BD" w:rsidP="00E61F41">
      <w:pPr>
        <w:spacing w:after="0"/>
        <w:jc w:val="both"/>
        <w:rPr>
          <w:rFonts w:ascii="Verdana" w:hAnsi="Verdana"/>
          <w:lang w:val="it-IT"/>
        </w:rPr>
      </w:pPr>
      <w:r w:rsidRPr="00E61F41">
        <w:rPr>
          <w:rFonts w:ascii="Verdana" w:hAnsi="Verdana"/>
          <w:b/>
          <w:bCs/>
          <w:sz w:val="28"/>
          <w:szCs w:val="28"/>
          <w:lang w:val="it-IT"/>
        </w:rPr>
        <w:t>Casi confermati o sospetti di Covid-19</w:t>
      </w:r>
      <w:r w:rsidRPr="00E61F41">
        <w:rPr>
          <w:rFonts w:ascii="Verdana" w:hAnsi="Verdana"/>
          <w:lang w:val="it-IT"/>
        </w:rPr>
        <w:t xml:space="preserve"> </w:t>
      </w:r>
    </w:p>
    <w:p w14:paraId="1DC8E97E" w14:textId="77777777" w:rsidR="00E61F41" w:rsidRDefault="002240BD" w:rsidP="00E61F41">
      <w:pPr>
        <w:spacing w:after="0"/>
        <w:jc w:val="both"/>
        <w:rPr>
          <w:rFonts w:ascii="Verdana" w:hAnsi="Verdana"/>
          <w:lang w:val="it-IT"/>
        </w:rPr>
      </w:pPr>
      <w:r w:rsidRPr="00E61F41">
        <w:rPr>
          <w:rFonts w:ascii="Verdana" w:hAnsi="Verdana"/>
          <w:lang w:val="it-IT"/>
        </w:rPr>
        <w:t xml:space="preserve">Nell’eventualità di presenza di un </w:t>
      </w:r>
      <w:r w:rsidRPr="00E61F41">
        <w:rPr>
          <w:rFonts w:ascii="Verdana" w:hAnsi="Verdana"/>
          <w:b/>
          <w:bCs/>
          <w:lang w:val="it-IT"/>
        </w:rPr>
        <w:t>caso confermato di COVID-19</w:t>
      </w:r>
      <w:r w:rsidRPr="00E61F41">
        <w:rPr>
          <w:rFonts w:ascii="Verdana" w:hAnsi="Verdana"/>
          <w:lang w:val="it-IT"/>
        </w:rPr>
        <w:t xml:space="preserve"> che frequenta il servizio per l’infanzia e l’adolescenza (personale dipendente o minore) si procederà come segue: </w:t>
      </w:r>
    </w:p>
    <w:p w14:paraId="215CB258" w14:textId="77777777" w:rsidR="00F61989" w:rsidRDefault="00F61989" w:rsidP="00E61F41">
      <w:pPr>
        <w:spacing w:after="0"/>
        <w:jc w:val="both"/>
        <w:rPr>
          <w:rFonts w:ascii="Verdana" w:hAnsi="Verdana"/>
          <w:lang w:val="it-IT"/>
        </w:rPr>
      </w:pPr>
    </w:p>
    <w:p w14:paraId="3784EBFA" w14:textId="2427AE76" w:rsidR="00E61F41" w:rsidRDefault="002240BD" w:rsidP="00E61F41">
      <w:pPr>
        <w:spacing w:after="0"/>
        <w:jc w:val="both"/>
        <w:rPr>
          <w:rFonts w:ascii="Verdana" w:hAnsi="Verdana"/>
          <w:lang w:val="it-IT"/>
        </w:rPr>
      </w:pPr>
      <w:r w:rsidRPr="00E61F41">
        <w:rPr>
          <w:rFonts w:ascii="Verdana" w:hAnsi="Verdana"/>
          <w:lang w:val="it-IT"/>
        </w:rPr>
        <w:lastRenderedPageBreak/>
        <w:t xml:space="preserve">1. il Servizio di Igiene e Sanità Pubblica territorialmente competente viene tempestivamente informato attraverso le modalità previste dal flusso informativo regionale; </w:t>
      </w:r>
    </w:p>
    <w:p w14:paraId="6C177E2E" w14:textId="3FF16886" w:rsidR="00E61F41" w:rsidRDefault="002240BD" w:rsidP="00E61F41">
      <w:pPr>
        <w:spacing w:after="0"/>
        <w:jc w:val="both"/>
        <w:rPr>
          <w:rFonts w:ascii="Verdana" w:hAnsi="Verdana"/>
          <w:lang w:val="it-IT"/>
        </w:rPr>
      </w:pPr>
      <w:r w:rsidRPr="00E61F41">
        <w:rPr>
          <w:rFonts w:ascii="Verdana" w:hAnsi="Verdana"/>
          <w:lang w:val="it-IT"/>
        </w:rPr>
        <w:t xml:space="preserve">2. il Servizio di Igiene e Sanità Pubblica dispone l’immediata chiusura della struttura per un periodo iniziale di 2-5 giorni per mettere in atto le misure di </w:t>
      </w:r>
      <w:proofErr w:type="spellStart"/>
      <w:r w:rsidRPr="00E61F41">
        <w:rPr>
          <w:rFonts w:ascii="Verdana" w:hAnsi="Verdana"/>
          <w:lang w:val="it-IT"/>
        </w:rPr>
        <w:t>contact</w:t>
      </w:r>
      <w:proofErr w:type="spellEnd"/>
      <w:r w:rsidRPr="00E61F41">
        <w:rPr>
          <w:rFonts w:ascii="Verdana" w:hAnsi="Verdana"/>
          <w:lang w:val="it-IT"/>
        </w:rPr>
        <w:t xml:space="preserve"> </w:t>
      </w:r>
      <w:proofErr w:type="spellStart"/>
      <w:r w:rsidRPr="00E61F41">
        <w:rPr>
          <w:rFonts w:ascii="Verdana" w:hAnsi="Verdana"/>
          <w:lang w:val="it-IT"/>
        </w:rPr>
        <w:t>tracing</w:t>
      </w:r>
      <w:proofErr w:type="spellEnd"/>
      <w:r w:rsidRPr="00E61F41">
        <w:rPr>
          <w:rFonts w:ascii="Verdana" w:hAnsi="Verdana"/>
          <w:lang w:val="it-IT"/>
        </w:rPr>
        <w:t xml:space="preserve">, sorveglianza sanitaria, isolamento domiciliare fiduciario e quarantena sulla base delle valutazioni di competenza. I </w:t>
      </w:r>
      <w:r w:rsidRPr="00E61F41">
        <w:rPr>
          <w:rFonts w:ascii="Verdana" w:hAnsi="Verdana"/>
          <w:b/>
          <w:bCs/>
          <w:lang w:val="it-IT"/>
        </w:rPr>
        <w:t>componenti del gruppo interessato</w:t>
      </w:r>
      <w:r w:rsidRPr="00E61F41">
        <w:rPr>
          <w:rFonts w:ascii="Verdana" w:hAnsi="Verdana"/>
          <w:lang w:val="it-IT"/>
        </w:rPr>
        <w:t xml:space="preserve"> vanno posti in quarantena con esecuzione di tampone nasofaringeo dopo 14 giorni; </w:t>
      </w:r>
    </w:p>
    <w:p w14:paraId="1ADCA5A9" w14:textId="77777777" w:rsidR="00E61F41" w:rsidRDefault="002240BD" w:rsidP="00E61F41">
      <w:pPr>
        <w:spacing w:after="0"/>
        <w:jc w:val="both"/>
        <w:rPr>
          <w:rFonts w:ascii="Verdana" w:hAnsi="Verdana"/>
          <w:lang w:val="it-IT"/>
        </w:rPr>
      </w:pPr>
      <w:r w:rsidRPr="00E61F41">
        <w:rPr>
          <w:rFonts w:ascii="Verdana" w:hAnsi="Verdana"/>
          <w:lang w:val="it-IT"/>
        </w:rPr>
        <w:t>3. tutte le famiglie di eventuali altri gruppi vengono tempestivamente informate e invitate in misura precauzionale a rispettare il distanziamento sociale in attesa degli esiti dell’inchiesta epidemiologica;</w:t>
      </w:r>
    </w:p>
    <w:p w14:paraId="37217E77" w14:textId="77777777" w:rsidR="00E61F41" w:rsidRDefault="002240BD" w:rsidP="00E61F41">
      <w:pPr>
        <w:spacing w:after="0"/>
        <w:jc w:val="both"/>
        <w:rPr>
          <w:rFonts w:ascii="Verdana" w:hAnsi="Verdana"/>
          <w:lang w:val="it-IT"/>
        </w:rPr>
      </w:pPr>
      <w:r w:rsidRPr="00E61F41">
        <w:rPr>
          <w:rFonts w:ascii="Verdana" w:hAnsi="Verdana"/>
          <w:lang w:val="it-IT"/>
        </w:rPr>
        <w:t xml:space="preserve"> 4. sulla base delle attività di </w:t>
      </w:r>
      <w:proofErr w:type="spellStart"/>
      <w:r w:rsidRPr="00E61F41">
        <w:rPr>
          <w:rFonts w:ascii="Verdana" w:hAnsi="Verdana"/>
          <w:lang w:val="it-IT"/>
        </w:rPr>
        <w:t>contact</w:t>
      </w:r>
      <w:proofErr w:type="spellEnd"/>
      <w:r w:rsidRPr="00E61F41">
        <w:rPr>
          <w:rFonts w:ascii="Verdana" w:hAnsi="Verdana"/>
          <w:lang w:val="it-IT"/>
        </w:rPr>
        <w:t xml:space="preserve"> </w:t>
      </w:r>
      <w:proofErr w:type="spellStart"/>
      <w:r w:rsidRPr="00E61F41">
        <w:rPr>
          <w:rFonts w:ascii="Verdana" w:hAnsi="Verdana"/>
          <w:lang w:val="it-IT"/>
        </w:rPr>
        <w:t>tracing</w:t>
      </w:r>
      <w:proofErr w:type="spellEnd"/>
      <w:r w:rsidRPr="00E61F41">
        <w:rPr>
          <w:rFonts w:ascii="Verdana" w:hAnsi="Verdana"/>
          <w:lang w:val="it-IT"/>
        </w:rPr>
        <w:t xml:space="preserve"> il Servizio di Igiene e Sanità Pubblica, con la collaborazione di struttura e genitori, individua tutti i soggetti che sono stati o possono essere stati a contatto stretto con il caso (es. personale dipendente a contatto con il gruppo a cui appartiene il bambino, e gli altri bambini del gruppo ristretto) per i quali va quindi disposto il periodo di isolamento domiciliare fiduciario o la quarantena e l’esecuzione del tampone nasofaringeo; </w:t>
      </w:r>
    </w:p>
    <w:p w14:paraId="08BD6280" w14:textId="77777777" w:rsidR="00E61F41" w:rsidRDefault="002240BD" w:rsidP="00E61F41">
      <w:pPr>
        <w:spacing w:after="0"/>
        <w:jc w:val="both"/>
        <w:rPr>
          <w:rFonts w:ascii="Verdana" w:hAnsi="Verdana"/>
          <w:lang w:val="it-IT"/>
        </w:rPr>
      </w:pPr>
      <w:r w:rsidRPr="00E61F41">
        <w:rPr>
          <w:rFonts w:ascii="Verdana" w:hAnsi="Verdana"/>
          <w:lang w:val="it-IT"/>
        </w:rPr>
        <w:t xml:space="preserve">5. il Servizio di Igiene e Sanità Pubblica valuterà se estendere l’esecuzione dei controlli anche ad altri contatti occasionali all’interno della struttura in funzione della tipologia del contatto stesso e in virtù degli esiti dei test effettuati; </w:t>
      </w:r>
    </w:p>
    <w:p w14:paraId="7BAF2935" w14:textId="77777777" w:rsidR="00E61F41" w:rsidRDefault="002240BD" w:rsidP="00E61F41">
      <w:pPr>
        <w:spacing w:after="0"/>
        <w:jc w:val="both"/>
        <w:rPr>
          <w:rFonts w:ascii="Verdana" w:hAnsi="Verdana"/>
          <w:lang w:val="it-IT"/>
        </w:rPr>
      </w:pPr>
      <w:r w:rsidRPr="00E61F41">
        <w:rPr>
          <w:rFonts w:ascii="Verdana" w:hAnsi="Verdana"/>
          <w:lang w:val="it-IT"/>
        </w:rPr>
        <w:t xml:space="preserve">6. tutti gli ambienti con cui il caso positivo di COVID-19 è venuto in contatto devono essere sottoposti a ricambio dell’aria, a pulizia e disinfezione, se possibile aspettando almeno 24 ore, prima di poter riaprire al pubblico, in accordo con il Servizio di Igiene e Sanità Pubblica territorialmente competente; </w:t>
      </w:r>
    </w:p>
    <w:p w14:paraId="109A0BB5" w14:textId="77777777" w:rsidR="00E61F41" w:rsidRDefault="002240BD" w:rsidP="00E61F41">
      <w:pPr>
        <w:spacing w:after="0"/>
        <w:jc w:val="both"/>
        <w:rPr>
          <w:rFonts w:ascii="Verdana" w:hAnsi="Verdana"/>
          <w:lang w:val="it-IT"/>
        </w:rPr>
      </w:pPr>
      <w:r w:rsidRPr="00E61F41">
        <w:rPr>
          <w:rFonts w:ascii="Verdana" w:hAnsi="Verdana"/>
          <w:lang w:val="it-IT"/>
        </w:rPr>
        <w:t xml:space="preserve">7. il caso positivo per COVID-19 (bambino o operatore) potrà riprendere la frequenza del servizio per l’infanzia solo dopo la documentazione dell’avvenuta guarigione clinica contestualmente alla negativizzazione di due tamponi nasofaringei ripetuti a distanza di almeno 24 ore uno dall’altro. </w:t>
      </w:r>
    </w:p>
    <w:p w14:paraId="5B248544" w14:textId="77777777" w:rsidR="00E61F41" w:rsidRDefault="00E61F41" w:rsidP="00E61F41">
      <w:pPr>
        <w:spacing w:after="0"/>
        <w:jc w:val="both"/>
        <w:rPr>
          <w:rFonts w:ascii="Verdana" w:hAnsi="Verdana"/>
          <w:lang w:val="it-IT"/>
        </w:rPr>
      </w:pPr>
    </w:p>
    <w:p w14:paraId="21B0FFEA" w14:textId="77777777" w:rsidR="00E61F41" w:rsidRDefault="002240BD" w:rsidP="00E61F41">
      <w:pPr>
        <w:spacing w:after="0"/>
        <w:jc w:val="both"/>
        <w:rPr>
          <w:rFonts w:ascii="Verdana" w:hAnsi="Verdana"/>
          <w:lang w:val="it-IT"/>
        </w:rPr>
      </w:pPr>
      <w:r w:rsidRPr="00E61F41">
        <w:rPr>
          <w:rFonts w:ascii="Verdana" w:hAnsi="Verdana"/>
          <w:lang w:val="it-IT"/>
        </w:rPr>
        <w:t xml:space="preserve">Nell’eventualità di un </w:t>
      </w:r>
      <w:r w:rsidRPr="00E61F41">
        <w:rPr>
          <w:rFonts w:ascii="Verdana" w:hAnsi="Verdana"/>
          <w:b/>
          <w:bCs/>
          <w:lang w:val="it-IT"/>
        </w:rPr>
        <w:t>soggetto che frequenta il servizio (personale dipendente o bambino/ragazzo) che è stato contatto di un caso confermato di COVID-19</w:t>
      </w:r>
      <w:r w:rsidRPr="00E61F41">
        <w:rPr>
          <w:rFonts w:ascii="Verdana" w:hAnsi="Verdana"/>
          <w:lang w:val="it-IT"/>
        </w:rPr>
        <w:t xml:space="preserve">, si dispone per il soggetto stesso la sospensione della frequenza e la quarantena ad opera del Servizio di Igiene e Sanità Pubblica che provvederà agli accertamenti (incluso tampone nasofaringeo al termine della quarantena) del caso in collaborazione con il PLS. </w:t>
      </w:r>
    </w:p>
    <w:p w14:paraId="774229E2" w14:textId="77777777" w:rsidR="00E61F41" w:rsidRDefault="00E61F41" w:rsidP="00E61F41">
      <w:pPr>
        <w:spacing w:after="0"/>
        <w:jc w:val="both"/>
        <w:rPr>
          <w:rFonts w:ascii="Verdana" w:hAnsi="Verdana"/>
          <w:lang w:val="it-IT"/>
        </w:rPr>
      </w:pPr>
    </w:p>
    <w:p w14:paraId="01BA9F8E" w14:textId="77777777" w:rsidR="00E61F41" w:rsidRDefault="002240BD" w:rsidP="00E61F41">
      <w:pPr>
        <w:spacing w:after="0"/>
        <w:jc w:val="both"/>
        <w:rPr>
          <w:rFonts w:ascii="Verdana" w:hAnsi="Verdana"/>
          <w:lang w:val="it-IT"/>
        </w:rPr>
      </w:pPr>
      <w:r w:rsidRPr="00E61F41">
        <w:rPr>
          <w:rFonts w:ascii="Verdana" w:hAnsi="Verdana"/>
          <w:lang w:val="it-IT"/>
        </w:rPr>
        <w:t xml:space="preserve">In caso di soggetto (bambino o operatore) che frequenta la struttura e che presenta sintomi febbrili e/o respiratori (e/o gastrointestinali specie nel bambino), si dovrà procedere come segue: </w:t>
      </w:r>
    </w:p>
    <w:p w14:paraId="42EFBBE1" w14:textId="7CF9ABAD" w:rsidR="00E61F41" w:rsidRDefault="002240BD" w:rsidP="00E61F41">
      <w:pPr>
        <w:spacing w:after="0"/>
        <w:jc w:val="both"/>
        <w:rPr>
          <w:rFonts w:ascii="Verdana" w:hAnsi="Verdana"/>
          <w:lang w:val="it-IT"/>
        </w:rPr>
      </w:pPr>
      <w:r w:rsidRPr="002240BD">
        <w:sym w:font="Symbol" w:char="F0B7"/>
      </w:r>
      <w:r w:rsidRPr="00E61F41">
        <w:rPr>
          <w:rFonts w:ascii="Verdana" w:hAnsi="Verdana"/>
          <w:lang w:val="it-IT"/>
        </w:rPr>
        <w:t xml:space="preserve"> il soggetto deve essere immediatamente isolato, allontanato tempestivamente dalla struttura ed invitato a contattare il Medico di Medicina Generale o Pediatra di Libera Scelta </w:t>
      </w:r>
      <w:r w:rsidRPr="00E61F41">
        <w:rPr>
          <w:rFonts w:ascii="Verdana" w:hAnsi="Verdana"/>
          <w:lang w:val="it-IT"/>
        </w:rPr>
        <w:lastRenderedPageBreak/>
        <w:t xml:space="preserve">e segnalare allo stesso che il bambino, o il lavoratore, sta frequentando una struttura per l’infanzia. </w:t>
      </w:r>
    </w:p>
    <w:p w14:paraId="73E54A8F" w14:textId="77777777" w:rsidR="00E61F41" w:rsidRDefault="002240BD" w:rsidP="00E61F41">
      <w:pPr>
        <w:spacing w:after="0"/>
        <w:jc w:val="both"/>
        <w:rPr>
          <w:rFonts w:ascii="Verdana" w:hAnsi="Verdana"/>
          <w:lang w:val="it-IT"/>
        </w:rPr>
      </w:pPr>
      <w:r w:rsidRPr="002240BD">
        <w:sym w:font="Symbol" w:char="F0B7"/>
      </w:r>
      <w:r w:rsidRPr="00E61F41">
        <w:rPr>
          <w:rFonts w:ascii="Verdana" w:hAnsi="Verdana"/>
          <w:lang w:val="it-IT"/>
        </w:rPr>
        <w:t xml:space="preserve"> nel caso trattasi di sintomatologia sospetta, sarà il medico curante che attiverà le procedure localmente previste per l’esecuzione del tampone nasofaringeo. Il soggetto sintomatico verrà posto in isolamento domiciliare familiare e tutti i contatti scolastici </w:t>
      </w:r>
    </w:p>
    <w:p w14:paraId="0ED99472" w14:textId="77777777" w:rsidR="00E61F41" w:rsidRDefault="002240BD" w:rsidP="00E61F41">
      <w:pPr>
        <w:spacing w:after="0"/>
        <w:jc w:val="both"/>
        <w:rPr>
          <w:rFonts w:ascii="Verdana" w:hAnsi="Verdana"/>
          <w:lang w:val="it-IT"/>
        </w:rPr>
      </w:pPr>
      <w:r w:rsidRPr="00E61F41">
        <w:rPr>
          <w:rFonts w:ascii="Verdana" w:hAnsi="Verdana"/>
          <w:lang w:val="it-IT"/>
        </w:rPr>
        <w:t xml:space="preserve">(bambini del gruppo e relativi operatori dedicati) verranno posti in quarantena in attesa dell’esito dei test diagnostici del caso sospetto. </w:t>
      </w:r>
    </w:p>
    <w:p w14:paraId="4D2FFC67" w14:textId="3D36764E" w:rsidR="00E61F41" w:rsidRDefault="002240BD" w:rsidP="00E61F41">
      <w:pPr>
        <w:spacing w:after="0"/>
        <w:ind w:firstLine="720"/>
        <w:jc w:val="both"/>
        <w:rPr>
          <w:rFonts w:ascii="Verdana" w:hAnsi="Verdana"/>
          <w:lang w:val="it-IT"/>
        </w:rPr>
      </w:pPr>
      <w:r w:rsidRPr="00E61F41">
        <w:rPr>
          <w:rFonts w:ascii="Verdana" w:hAnsi="Verdana"/>
          <w:lang w:val="it-IT"/>
        </w:rPr>
        <w:t xml:space="preserve">a) </w:t>
      </w:r>
      <w:r w:rsidR="00F61989">
        <w:rPr>
          <w:rFonts w:ascii="Verdana" w:hAnsi="Verdana"/>
          <w:lang w:val="it-IT"/>
        </w:rPr>
        <w:t xml:space="preserve"> </w:t>
      </w:r>
      <w:r w:rsidRPr="00E61F41">
        <w:rPr>
          <w:rFonts w:ascii="Verdana" w:hAnsi="Verdana"/>
          <w:lang w:val="it-IT"/>
        </w:rPr>
        <w:t xml:space="preserve">In caso di </w:t>
      </w:r>
      <w:r w:rsidRPr="00E61F41">
        <w:rPr>
          <w:rFonts w:ascii="Verdana" w:hAnsi="Verdana"/>
          <w:b/>
          <w:bCs/>
          <w:lang w:val="it-IT"/>
        </w:rPr>
        <w:t>tampone positivo</w:t>
      </w:r>
      <w:r w:rsidRPr="00E61F41">
        <w:rPr>
          <w:rFonts w:ascii="Verdana" w:hAnsi="Verdana"/>
          <w:lang w:val="it-IT"/>
        </w:rPr>
        <w:t xml:space="preserve"> vedere indicazioni per caso confermato. </w:t>
      </w:r>
    </w:p>
    <w:p w14:paraId="068DBCD2" w14:textId="6BBC9895" w:rsidR="00F61989" w:rsidRDefault="002240BD" w:rsidP="00E61F41">
      <w:pPr>
        <w:spacing w:after="0"/>
        <w:ind w:firstLine="720"/>
        <w:jc w:val="both"/>
        <w:rPr>
          <w:rFonts w:ascii="Verdana" w:hAnsi="Verdana"/>
          <w:lang w:val="it-IT"/>
        </w:rPr>
      </w:pPr>
      <w:r w:rsidRPr="00E61F41">
        <w:rPr>
          <w:rFonts w:ascii="Verdana" w:hAnsi="Verdana"/>
          <w:lang w:val="it-IT"/>
        </w:rPr>
        <w:t>b)</w:t>
      </w:r>
      <w:r w:rsidR="00F61989">
        <w:rPr>
          <w:rFonts w:ascii="Verdana" w:hAnsi="Verdana"/>
          <w:lang w:val="it-IT"/>
        </w:rPr>
        <w:t xml:space="preserve"> </w:t>
      </w:r>
      <w:r w:rsidRPr="00E61F41">
        <w:rPr>
          <w:rFonts w:ascii="Verdana" w:hAnsi="Verdana"/>
          <w:lang w:val="it-IT"/>
        </w:rPr>
        <w:t xml:space="preserve">In caso di </w:t>
      </w:r>
      <w:r w:rsidRPr="00E61F41">
        <w:rPr>
          <w:rFonts w:ascii="Verdana" w:hAnsi="Verdana"/>
          <w:b/>
          <w:bCs/>
          <w:lang w:val="it-IT"/>
        </w:rPr>
        <w:t>tampone negativo</w:t>
      </w:r>
      <w:r w:rsidRPr="00E61F41">
        <w:rPr>
          <w:rFonts w:ascii="Verdana" w:hAnsi="Verdana"/>
          <w:lang w:val="it-IT"/>
        </w:rPr>
        <w:t xml:space="preserve"> per COVID-19: il soggetto ammalato potrà riprendere a frequentare gli ambienti scolastici ad avvenuta guarigione clinica mentre gli altri bambini ed operatori potranno riprendere a frequentare gli ambienti scolastici solo dopo la notifica dell’esito negativo del test diagnostico eseguito nel soggetto ammalato.</w:t>
      </w:r>
    </w:p>
    <w:p w14:paraId="1F4D6BC5" w14:textId="77777777" w:rsidR="00F61989" w:rsidRDefault="00F61989" w:rsidP="00F61989">
      <w:pPr>
        <w:spacing w:after="0"/>
        <w:jc w:val="both"/>
        <w:rPr>
          <w:rFonts w:ascii="Verdana" w:hAnsi="Verdana"/>
          <w:lang w:val="it-IT"/>
        </w:rPr>
      </w:pPr>
    </w:p>
    <w:p w14:paraId="4F836594" w14:textId="6D6550A5" w:rsidR="00F61989" w:rsidRDefault="002240BD" w:rsidP="00F61989">
      <w:pPr>
        <w:spacing w:after="0"/>
        <w:jc w:val="both"/>
        <w:rPr>
          <w:rFonts w:ascii="Verdana" w:hAnsi="Verdana"/>
          <w:lang w:val="it-IT"/>
        </w:rPr>
      </w:pPr>
      <w:r w:rsidRPr="00E61F41">
        <w:rPr>
          <w:rFonts w:ascii="Verdana" w:hAnsi="Verdana"/>
          <w:lang w:val="it-IT"/>
        </w:rPr>
        <w:t xml:space="preserve">In considerazione del fatto che la letteratura scientifica pubblicata evidenzia che frequentemente la popolazione pediatrica manifesta forme asintomatiche o paucisintomatiche in caso di infezione da SARS-CoV-2, particolare attenzione deve essere posta alle condizioni di salute dei genitori, familiari e conviventi (contatti stretti) di tutti i bambini che frequentano la struttura. In caso di </w:t>
      </w:r>
      <w:r w:rsidRPr="00F61989">
        <w:rPr>
          <w:rFonts w:ascii="Verdana" w:hAnsi="Verdana"/>
          <w:b/>
          <w:bCs/>
          <w:lang w:val="it-IT"/>
        </w:rPr>
        <w:t>genitore o convivente che presenta</w:t>
      </w:r>
      <w:r w:rsidRPr="00E61F41">
        <w:rPr>
          <w:rFonts w:ascii="Verdana" w:hAnsi="Verdana"/>
          <w:lang w:val="it-IT"/>
        </w:rPr>
        <w:t xml:space="preserve"> </w:t>
      </w:r>
      <w:r w:rsidRPr="00F61989">
        <w:rPr>
          <w:rFonts w:ascii="Verdana" w:hAnsi="Verdana"/>
          <w:b/>
          <w:bCs/>
          <w:lang w:val="it-IT"/>
        </w:rPr>
        <w:t>sintomatologia febbrile o respiratoria</w:t>
      </w:r>
      <w:r w:rsidRPr="00E61F41">
        <w:rPr>
          <w:rFonts w:ascii="Verdana" w:hAnsi="Verdana"/>
          <w:lang w:val="it-IT"/>
        </w:rPr>
        <w:t>, il bambino non dovrà frequentare il servizio, in attesa che il soggetto malato concordi con il Medico Curante le eventuali indicazioni e/o accertamenti. Il rispetto di tale indicazione rientra nell’accordo tra genitori ed ente gestore di cui in premessa.</w:t>
      </w:r>
    </w:p>
    <w:p w14:paraId="4D434AA9" w14:textId="77777777" w:rsidR="003031A7" w:rsidRDefault="003031A7" w:rsidP="00F61989">
      <w:pPr>
        <w:spacing w:after="0"/>
        <w:jc w:val="both"/>
        <w:rPr>
          <w:rFonts w:ascii="Verdana" w:hAnsi="Verdana"/>
          <w:lang w:val="it-IT"/>
        </w:rPr>
      </w:pPr>
    </w:p>
    <w:p w14:paraId="120B4450" w14:textId="2994245E" w:rsidR="00F61989" w:rsidRDefault="00F61989" w:rsidP="00F61989">
      <w:pPr>
        <w:spacing w:after="0"/>
        <w:jc w:val="both"/>
        <w:rPr>
          <w:rFonts w:ascii="Verdana" w:hAnsi="Verdana"/>
          <w:lang w:val="it-IT"/>
        </w:rPr>
      </w:pPr>
      <w:r>
        <w:rPr>
          <w:rFonts w:ascii="Verdana" w:hAnsi="Verdana"/>
          <w:lang w:val="it-IT"/>
        </w:rPr>
        <w:t>Borgo Veneto</w:t>
      </w:r>
      <w:r w:rsidR="002240BD" w:rsidRPr="00E61F41">
        <w:rPr>
          <w:rFonts w:ascii="Verdana" w:hAnsi="Verdana"/>
          <w:lang w:val="it-IT"/>
        </w:rPr>
        <w:t xml:space="preserve">, lì </w:t>
      </w:r>
      <w:r>
        <w:rPr>
          <w:rFonts w:ascii="Verdana" w:hAnsi="Verdana"/>
          <w:lang w:val="it-IT"/>
        </w:rPr>
        <w:t>_______________________</w:t>
      </w:r>
    </w:p>
    <w:p w14:paraId="587ECEB0" w14:textId="77777777" w:rsidR="00F61989" w:rsidRDefault="00F61989" w:rsidP="00F61989">
      <w:pPr>
        <w:spacing w:after="0"/>
        <w:jc w:val="both"/>
        <w:rPr>
          <w:rFonts w:ascii="Verdana" w:hAnsi="Verdana"/>
          <w:lang w:val="it-IT"/>
        </w:rPr>
      </w:pPr>
    </w:p>
    <w:p w14:paraId="5F889FB6" w14:textId="77777777" w:rsidR="003031A7" w:rsidRDefault="003031A7" w:rsidP="00F61989">
      <w:pPr>
        <w:spacing w:after="0"/>
        <w:ind w:left="5040" w:firstLine="720"/>
        <w:jc w:val="both"/>
        <w:rPr>
          <w:rFonts w:ascii="Verdana" w:hAnsi="Verdana"/>
          <w:b/>
          <w:bCs/>
          <w:lang w:val="it-IT"/>
        </w:rPr>
      </w:pPr>
    </w:p>
    <w:p w14:paraId="70960530" w14:textId="77777777" w:rsidR="003031A7" w:rsidRDefault="003031A7" w:rsidP="00F61989">
      <w:pPr>
        <w:spacing w:after="0"/>
        <w:ind w:left="5040" w:firstLine="720"/>
        <w:jc w:val="both"/>
        <w:rPr>
          <w:rFonts w:ascii="Verdana" w:hAnsi="Verdana"/>
          <w:b/>
          <w:bCs/>
          <w:lang w:val="it-IT"/>
        </w:rPr>
      </w:pPr>
    </w:p>
    <w:p w14:paraId="505680B1" w14:textId="77777777" w:rsidR="003031A7" w:rsidRDefault="003031A7" w:rsidP="00F61989">
      <w:pPr>
        <w:spacing w:after="0"/>
        <w:ind w:left="5040" w:firstLine="720"/>
        <w:jc w:val="both"/>
        <w:rPr>
          <w:rFonts w:ascii="Verdana" w:hAnsi="Verdana"/>
          <w:b/>
          <w:bCs/>
          <w:lang w:val="it-IT"/>
        </w:rPr>
      </w:pPr>
    </w:p>
    <w:p w14:paraId="148E2CB4" w14:textId="4651EF4F" w:rsidR="00F61989" w:rsidRPr="00F61989" w:rsidRDefault="00F61989" w:rsidP="00F61989">
      <w:pPr>
        <w:spacing w:after="0"/>
        <w:ind w:left="5040" w:firstLine="720"/>
        <w:jc w:val="both"/>
        <w:rPr>
          <w:rFonts w:ascii="Verdana" w:hAnsi="Verdana"/>
          <w:b/>
          <w:bCs/>
          <w:lang w:val="it-IT"/>
        </w:rPr>
      </w:pPr>
      <w:r w:rsidRPr="00F61989">
        <w:rPr>
          <w:rFonts w:ascii="Verdana" w:hAnsi="Verdana"/>
          <w:b/>
          <w:bCs/>
          <w:lang w:val="it-IT"/>
        </w:rPr>
        <w:t xml:space="preserve">Il </w:t>
      </w:r>
      <w:r w:rsidR="002240BD" w:rsidRPr="00F61989">
        <w:rPr>
          <w:rFonts w:ascii="Verdana" w:hAnsi="Verdana"/>
          <w:b/>
          <w:bCs/>
          <w:lang w:val="it-IT"/>
        </w:rPr>
        <w:t>Responsabile del servizio</w:t>
      </w:r>
    </w:p>
    <w:p w14:paraId="49088C28" w14:textId="77777777" w:rsidR="00F61989" w:rsidRDefault="00F61989" w:rsidP="00F61989">
      <w:pPr>
        <w:spacing w:after="0"/>
        <w:jc w:val="both"/>
        <w:rPr>
          <w:rFonts w:ascii="Verdana" w:hAnsi="Verdana"/>
          <w:lang w:val="it-IT"/>
        </w:rPr>
      </w:pPr>
    </w:p>
    <w:p w14:paraId="1FD25B8B" w14:textId="2193DBB9" w:rsidR="00F61989" w:rsidRDefault="00F61989" w:rsidP="00F61989">
      <w:pPr>
        <w:spacing w:after="0"/>
        <w:jc w:val="both"/>
        <w:rPr>
          <w:rFonts w:ascii="Verdana" w:hAnsi="Verdana"/>
          <w:lang w:val="it-IT"/>
        </w:rPr>
      </w:pPr>
    </w:p>
    <w:p w14:paraId="4060FE61" w14:textId="77777777" w:rsidR="003031A7" w:rsidRDefault="003031A7" w:rsidP="00F61989">
      <w:pPr>
        <w:spacing w:after="0"/>
        <w:jc w:val="both"/>
        <w:rPr>
          <w:rFonts w:ascii="Verdana" w:hAnsi="Verdana"/>
          <w:lang w:val="it-IT"/>
        </w:rPr>
      </w:pPr>
    </w:p>
    <w:p w14:paraId="06612236" w14:textId="77777777" w:rsidR="00F61989" w:rsidRDefault="00F61989" w:rsidP="00F61989">
      <w:pPr>
        <w:spacing w:after="0"/>
        <w:jc w:val="both"/>
        <w:rPr>
          <w:rFonts w:ascii="Verdana" w:hAnsi="Verdana"/>
          <w:lang w:val="it-IT"/>
        </w:rPr>
      </w:pPr>
    </w:p>
    <w:p w14:paraId="3B50D474" w14:textId="24CEDCF2" w:rsidR="00F61989" w:rsidRPr="00F61989" w:rsidRDefault="002240BD" w:rsidP="00F61989">
      <w:pPr>
        <w:spacing w:after="0"/>
        <w:ind w:left="4320" w:firstLine="720"/>
        <w:jc w:val="center"/>
        <w:rPr>
          <w:rFonts w:ascii="Verdana" w:hAnsi="Verdana"/>
          <w:b/>
          <w:bCs/>
          <w:lang w:val="it-IT"/>
        </w:rPr>
      </w:pPr>
      <w:r w:rsidRPr="00F61989">
        <w:rPr>
          <w:rFonts w:ascii="Verdana" w:hAnsi="Verdana"/>
          <w:b/>
          <w:bCs/>
          <w:lang w:val="it-IT"/>
        </w:rPr>
        <w:t>Firma del genitore</w:t>
      </w:r>
    </w:p>
    <w:p w14:paraId="2AB08A5F" w14:textId="1606E53B" w:rsidR="00F61989" w:rsidRDefault="002240BD" w:rsidP="00F61989">
      <w:pPr>
        <w:spacing w:after="0"/>
        <w:ind w:left="4320"/>
        <w:jc w:val="both"/>
        <w:rPr>
          <w:rFonts w:ascii="Verdana" w:hAnsi="Verdana"/>
          <w:lang w:val="it-IT"/>
        </w:rPr>
      </w:pPr>
      <w:r w:rsidRPr="00F61989">
        <w:rPr>
          <w:rFonts w:ascii="Verdana" w:hAnsi="Verdana"/>
          <w:b/>
          <w:bCs/>
          <w:lang w:val="it-IT"/>
        </w:rPr>
        <w:t>(o del titolare della responsabilità genitoriale</w:t>
      </w:r>
      <w:r w:rsidRPr="00E61F41">
        <w:rPr>
          <w:rFonts w:ascii="Verdana" w:hAnsi="Verdana"/>
          <w:lang w:val="it-IT"/>
        </w:rPr>
        <w:t xml:space="preserve">) </w:t>
      </w:r>
    </w:p>
    <w:p w14:paraId="2194C8B9" w14:textId="77777777" w:rsidR="00F61989" w:rsidRDefault="00F61989" w:rsidP="00F61989">
      <w:pPr>
        <w:spacing w:after="0"/>
        <w:ind w:left="4320"/>
        <w:jc w:val="both"/>
        <w:rPr>
          <w:rFonts w:ascii="Verdana" w:hAnsi="Verdana"/>
          <w:lang w:val="it-IT"/>
        </w:rPr>
      </w:pPr>
    </w:p>
    <w:p w14:paraId="49E4842B" w14:textId="77777777" w:rsidR="00F61989" w:rsidRDefault="00F61989" w:rsidP="00F61989">
      <w:pPr>
        <w:spacing w:after="0"/>
        <w:ind w:left="4320" w:firstLine="720"/>
        <w:jc w:val="both"/>
        <w:rPr>
          <w:rFonts w:ascii="Verdana" w:hAnsi="Verdana"/>
          <w:lang w:val="it-IT"/>
        </w:rPr>
      </w:pPr>
    </w:p>
    <w:p w14:paraId="0510F8CF" w14:textId="77777777" w:rsidR="00F61989" w:rsidRDefault="00F61989" w:rsidP="00F61989">
      <w:pPr>
        <w:pBdr>
          <w:bottom w:val="single" w:sz="12" w:space="1" w:color="auto"/>
        </w:pBdr>
        <w:spacing w:after="0"/>
        <w:ind w:left="4320" w:firstLine="720"/>
        <w:jc w:val="both"/>
        <w:rPr>
          <w:rFonts w:ascii="Verdana" w:hAnsi="Verdana"/>
          <w:lang w:val="it-IT"/>
        </w:rPr>
      </w:pPr>
    </w:p>
    <w:p w14:paraId="4FD56BBC" w14:textId="77777777" w:rsidR="00F61989" w:rsidRPr="00E61F41" w:rsidRDefault="00F61989" w:rsidP="00F61989">
      <w:pPr>
        <w:spacing w:after="0"/>
        <w:ind w:left="4320" w:firstLine="720"/>
        <w:jc w:val="both"/>
        <w:rPr>
          <w:rFonts w:ascii="Verdana" w:hAnsi="Verdana"/>
          <w:lang w:val="it-IT"/>
        </w:rPr>
      </w:pPr>
    </w:p>
    <w:sectPr w:rsidR="00F61989" w:rsidRPr="00E61F41" w:rsidSect="00DE37F4">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D7039" w14:textId="77777777" w:rsidR="004C46A2" w:rsidRDefault="004C46A2" w:rsidP="00272B63">
      <w:pPr>
        <w:spacing w:after="0" w:line="240" w:lineRule="auto"/>
      </w:pPr>
      <w:r>
        <w:separator/>
      </w:r>
    </w:p>
  </w:endnote>
  <w:endnote w:type="continuationSeparator" w:id="0">
    <w:p w14:paraId="438AA18C" w14:textId="77777777" w:rsidR="004C46A2" w:rsidRDefault="004C46A2" w:rsidP="0027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Yu Gothic"/>
    <w:charset w:val="8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A8EE2" w14:textId="77777777" w:rsidR="004C46A2" w:rsidRDefault="004C46A2" w:rsidP="00272B63">
      <w:pPr>
        <w:spacing w:after="0" w:line="240" w:lineRule="auto"/>
      </w:pPr>
      <w:r>
        <w:separator/>
      </w:r>
    </w:p>
  </w:footnote>
  <w:footnote w:type="continuationSeparator" w:id="0">
    <w:p w14:paraId="4F37B99C" w14:textId="77777777" w:rsidR="004C46A2" w:rsidRDefault="004C46A2" w:rsidP="0027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264E" w14:textId="00BA59CD" w:rsidR="00DE37F4" w:rsidRPr="00DE37F4" w:rsidRDefault="009D4888" w:rsidP="00DE37F4">
    <w:pPr>
      <w:pStyle w:val="Intestazione"/>
      <w:tabs>
        <w:tab w:val="clear" w:pos="4986"/>
        <w:tab w:val="clear" w:pos="9972"/>
        <w:tab w:val="left" w:pos="3728"/>
      </w:tabs>
      <w:jc w:val="center"/>
      <w:rPr>
        <w:rFonts w:ascii="Verdana" w:hAnsi="Verdana"/>
        <w:b/>
        <w:bCs/>
        <w:sz w:val="28"/>
        <w:szCs w:val="28"/>
        <w:lang w:val="it-IT"/>
      </w:rPr>
    </w:pPr>
    <w:r>
      <w:rPr>
        <w:rFonts w:ascii="Verdana" w:hAnsi="Verdana"/>
        <w:noProof/>
        <w:lang w:val="it-IT"/>
      </w:rPr>
      <w:drawing>
        <wp:anchor distT="0" distB="0" distL="114300" distR="114300" simplePos="0" relativeHeight="251658240" behindDoc="0" locked="0" layoutInCell="1" allowOverlap="1" wp14:anchorId="1E6A2CDB" wp14:editId="2D3DF0D1">
          <wp:simplePos x="0" y="0"/>
          <wp:positionH relativeFrom="column">
            <wp:posOffset>629111</wp:posOffset>
          </wp:positionH>
          <wp:positionV relativeFrom="paragraph">
            <wp:posOffset>-313464</wp:posOffset>
          </wp:positionV>
          <wp:extent cx="892010" cy="1196343"/>
          <wp:effectExtent l="0" t="0" r="381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ccolo scontornato borgo veneto.fw.png"/>
                  <pic:cNvPicPr/>
                </pic:nvPicPr>
                <pic:blipFill>
                  <a:blip r:embed="rId1">
                    <a:extLst>
                      <a:ext uri="{28A0092B-C50C-407E-A947-70E740481C1C}">
                        <a14:useLocalDpi xmlns:a14="http://schemas.microsoft.com/office/drawing/2010/main" val="0"/>
                      </a:ext>
                    </a:extLst>
                  </a:blip>
                  <a:stretch>
                    <a:fillRect/>
                  </a:stretch>
                </pic:blipFill>
                <pic:spPr>
                  <a:xfrm>
                    <a:off x="0" y="0"/>
                    <a:ext cx="892010" cy="1196343"/>
                  </a:xfrm>
                  <a:prstGeom prst="rect">
                    <a:avLst/>
                  </a:prstGeom>
                </pic:spPr>
              </pic:pic>
            </a:graphicData>
          </a:graphic>
          <wp14:sizeRelH relativeFrom="margin">
            <wp14:pctWidth>0</wp14:pctWidth>
          </wp14:sizeRelH>
          <wp14:sizeRelV relativeFrom="margin">
            <wp14:pctHeight>0</wp14:pctHeight>
          </wp14:sizeRelV>
        </wp:anchor>
      </w:drawing>
    </w:r>
    <w:r w:rsidR="00DE37F4" w:rsidRPr="00DE37F4">
      <w:rPr>
        <w:rFonts w:ascii="Verdana" w:hAnsi="Verdana"/>
        <w:b/>
        <w:bCs/>
        <w:sz w:val="28"/>
        <w:szCs w:val="28"/>
        <w:lang w:val="it-IT"/>
      </w:rPr>
      <w:t>U.S.D.</w:t>
    </w:r>
    <w:r w:rsidR="00DE37F4">
      <w:rPr>
        <w:rFonts w:ascii="Verdana" w:hAnsi="Verdana"/>
        <w:b/>
        <w:bCs/>
        <w:sz w:val="28"/>
        <w:szCs w:val="28"/>
        <w:lang w:val="it-IT"/>
      </w:rPr>
      <w:t xml:space="preserve"> </w:t>
    </w:r>
    <w:r w:rsidR="00DE37F4" w:rsidRPr="00DE37F4">
      <w:rPr>
        <w:rFonts w:ascii="Verdana" w:hAnsi="Verdana"/>
        <w:b/>
        <w:bCs/>
        <w:sz w:val="28"/>
        <w:szCs w:val="28"/>
        <w:lang w:val="it-IT"/>
      </w:rPr>
      <w:t>AQ</w:t>
    </w:r>
    <w:r w:rsidR="00DE37F4">
      <w:rPr>
        <w:rFonts w:ascii="Verdana" w:hAnsi="Verdana"/>
        <w:b/>
        <w:bCs/>
        <w:sz w:val="28"/>
        <w:szCs w:val="28"/>
        <w:lang w:val="it-IT"/>
      </w:rPr>
      <w:t>S</w:t>
    </w:r>
    <w:r w:rsidR="00DE37F4" w:rsidRPr="00DE37F4">
      <w:rPr>
        <w:rFonts w:ascii="Verdana" w:hAnsi="Verdana"/>
        <w:b/>
        <w:bCs/>
        <w:sz w:val="28"/>
        <w:szCs w:val="28"/>
        <w:lang w:val="it-IT"/>
      </w:rPr>
      <w:t xml:space="preserve"> BORGO VENETO</w:t>
    </w:r>
  </w:p>
  <w:p w14:paraId="342F51BE" w14:textId="10DA88DA" w:rsidR="00DE37F4" w:rsidRPr="00DE37F4" w:rsidRDefault="00DE37F4" w:rsidP="00DE37F4">
    <w:pPr>
      <w:pStyle w:val="Intestazione"/>
      <w:tabs>
        <w:tab w:val="clear" w:pos="4986"/>
        <w:tab w:val="clear" w:pos="9972"/>
        <w:tab w:val="left" w:pos="3728"/>
      </w:tabs>
      <w:jc w:val="center"/>
      <w:rPr>
        <w:rFonts w:ascii="Verdana" w:hAnsi="Verdana"/>
        <w:lang w:val="it-IT"/>
      </w:rPr>
    </w:pPr>
    <w:r w:rsidRPr="00DE37F4">
      <w:rPr>
        <w:rFonts w:ascii="Verdana" w:hAnsi="Verdana"/>
        <w:lang w:val="it-IT"/>
      </w:rPr>
      <w:t>Via Oppi, 6 Località Saletto</w:t>
    </w:r>
  </w:p>
  <w:p w14:paraId="2B402370" w14:textId="2AC0C7A6" w:rsidR="00DE37F4" w:rsidRPr="00DE37F4" w:rsidRDefault="00DE37F4" w:rsidP="00DE37F4">
    <w:pPr>
      <w:pStyle w:val="Intestazione"/>
      <w:tabs>
        <w:tab w:val="clear" w:pos="4986"/>
        <w:tab w:val="clear" w:pos="9972"/>
        <w:tab w:val="left" w:pos="3728"/>
      </w:tabs>
      <w:jc w:val="center"/>
      <w:rPr>
        <w:rFonts w:ascii="Verdana" w:hAnsi="Verdana"/>
        <w:lang w:val="it-IT"/>
      </w:rPr>
    </w:pPr>
    <w:r w:rsidRPr="00DE37F4">
      <w:rPr>
        <w:rFonts w:ascii="Verdana" w:hAnsi="Verdana"/>
        <w:lang w:val="it-IT"/>
      </w:rPr>
      <w:t>35046 BORGO VENETO (PD)</w:t>
    </w:r>
  </w:p>
  <w:p w14:paraId="34465643" w14:textId="23124D40" w:rsidR="00DE37F4" w:rsidRPr="00DE37F4" w:rsidRDefault="00DE37F4" w:rsidP="00DE37F4">
    <w:pPr>
      <w:pStyle w:val="Intestazione"/>
      <w:tabs>
        <w:tab w:val="clear" w:pos="4986"/>
        <w:tab w:val="clear" w:pos="9972"/>
        <w:tab w:val="left" w:pos="3728"/>
      </w:tabs>
      <w:jc w:val="center"/>
      <w:rPr>
        <w:rFonts w:ascii="Verdana" w:hAnsi="Verdana"/>
        <w:lang w:val="it-IT"/>
      </w:rPr>
    </w:pPr>
    <w:r w:rsidRPr="00DE37F4">
      <w:rPr>
        <w:rFonts w:ascii="Verdana" w:hAnsi="Verdana"/>
        <w:lang w:val="it-IT"/>
      </w:rPr>
      <w:t>C-F-/P.IVA 04911410282</w:t>
    </w:r>
  </w:p>
  <w:p w14:paraId="7423F1B2" w14:textId="78B440C0" w:rsidR="00DE37F4" w:rsidRDefault="00DE37F4" w:rsidP="00DE37F4">
    <w:pPr>
      <w:pStyle w:val="Intestazione"/>
      <w:pBdr>
        <w:bottom w:val="single" w:sz="12" w:space="1" w:color="auto"/>
      </w:pBdr>
      <w:tabs>
        <w:tab w:val="clear" w:pos="4986"/>
        <w:tab w:val="clear" w:pos="9972"/>
        <w:tab w:val="left" w:pos="3728"/>
      </w:tabs>
      <w:jc w:val="center"/>
      <w:rPr>
        <w:rFonts w:ascii="Verdana" w:hAnsi="Verdana"/>
        <w:lang w:val="it-IT"/>
      </w:rPr>
    </w:pPr>
    <w:r w:rsidRPr="00DE37F4">
      <w:rPr>
        <w:rFonts w:ascii="Verdana" w:hAnsi="Verdana"/>
        <w:lang w:val="it-IT"/>
      </w:rPr>
      <w:t>MATR.943060</w:t>
    </w:r>
  </w:p>
  <w:p w14:paraId="3624F2C6" w14:textId="77777777" w:rsidR="00826A0C" w:rsidRDefault="00826A0C" w:rsidP="00DE37F4">
    <w:pPr>
      <w:pStyle w:val="Intestazione"/>
      <w:pBdr>
        <w:bottom w:val="single" w:sz="12" w:space="1" w:color="auto"/>
      </w:pBdr>
      <w:tabs>
        <w:tab w:val="clear" w:pos="4986"/>
        <w:tab w:val="clear" w:pos="9972"/>
        <w:tab w:val="left" w:pos="3728"/>
      </w:tabs>
      <w:jc w:val="center"/>
      <w:rPr>
        <w:rFonts w:ascii="Verdana" w:hAnsi="Verdana"/>
        <w:lang w:val="it-IT"/>
      </w:rPr>
    </w:pPr>
  </w:p>
  <w:p w14:paraId="7178ECCA" w14:textId="77777777" w:rsidR="00826A0C" w:rsidRPr="00DE37F4" w:rsidRDefault="00826A0C" w:rsidP="004445B0">
    <w:pPr>
      <w:pStyle w:val="Intestazione"/>
      <w:tabs>
        <w:tab w:val="clear" w:pos="4986"/>
        <w:tab w:val="clear" w:pos="9972"/>
        <w:tab w:val="left" w:pos="3728"/>
      </w:tabs>
      <w:rPr>
        <w:rFonts w:ascii="Verdana" w:hAnsi="Verdana"/>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48602AE"/>
    <w:multiLevelType w:val="hybridMultilevel"/>
    <w:tmpl w:val="0690185A"/>
    <w:lvl w:ilvl="0" w:tplc="29FE42CC">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44937"/>
    <w:multiLevelType w:val="hybridMultilevel"/>
    <w:tmpl w:val="C9241C4A"/>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736CB"/>
    <w:multiLevelType w:val="hybridMultilevel"/>
    <w:tmpl w:val="766EDCB2"/>
    <w:lvl w:ilvl="0" w:tplc="68DA04A4">
      <w:numFmt w:val="bullet"/>
      <w:lvlText w:val="-"/>
      <w:lvlJc w:val="left"/>
      <w:pPr>
        <w:ind w:left="720" w:hanging="360"/>
      </w:pPr>
      <w:rPr>
        <w:rFonts w:ascii="Verdana" w:eastAsia="Verdana"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42024"/>
    <w:multiLevelType w:val="hybridMultilevel"/>
    <w:tmpl w:val="02DE36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B9"/>
    <w:rsid w:val="000906CE"/>
    <w:rsid w:val="00203BD0"/>
    <w:rsid w:val="002240BD"/>
    <w:rsid w:val="00272B63"/>
    <w:rsid w:val="00276A30"/>
    <w:rsid w:val="003031A7"/>
    <w:rsid w:val="004445B0"/>
    <w:rsid w:val="00487C4C"/>
    <w:rsid w:val="004C46A2"/>
    <w:rsid w:val="006E0A9E"/>
    <w:rsid w:val="0080588E"/>
    <w:rsid w:val="0081272F"/>
    <w:rsid w:val="00826A0C"/>
    <w:rsid w:val="00946413"/>
    <w:rsid w:val="009A39B9"/>
    <w:rsid w:val="009D4888"/>
    <w:rsid w:val="009F13F4"/>
    <w:rsid w:val="00AE1FFF"/>
    <w:rsid w:val="00D429E7"/>
    <w:rsid w:val="00DE37F4"/>
    <w:rsid w:val="00E61F41"/>
    <w:rsid w:val="00F54CF8"/>
    <w:rsid w:val="00F6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6214B"/>
  <w15:chartTrackingRefBased/>
  <w15:docId w15:val="{F333DB0E-C997-4EBF-AC5C-7BA68EC9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2B6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272B63"/>
  </w:style>
  <w:style w:type="paragraph" w:styleId="Pidipagina">
    <w:name w:val="footer"/>
    <w:basedOn w:val="Normale"/>
    <w:link w:val="PidipaginaCarattere"/>
    <w:uiPriority w:val="99"/>
    <w:unhideWhenUsed/>
    <w:rsid w:val="00272B6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272B63"/>
  </w:style>
  <w:style w:type="paragraph" w:styleId="Paragrafoelenco">
    <w:name w:val="List Paragraph"/>
    <w:basedOn w:val="Normale"/>
    <w:uiPriority w:val="34"/>
    <w:qFormat/>
    <w:rsid w:val="00812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8974-15A1-4CA0-8245-605059DF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2747</Words>
  <Characters>15663</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crema</dc:creator>
  <cp:keywords/>
  <dc:description/>
  <cp:lastModifiedBy>cinzia crema</cp:lastModifiedBy>
  <cp:revision>4</cp:revision>
  <cp:lastPrinted>2020-06-07T15:02:00Z</cp:lastPrinted>
  <dcterms:created xsi:type="dcterms:W3CDTF">2020-06-07T10:08:00Z</dcterms:created>
  <dcterms:modified xsi:type="dcterms:W3CDTF">2020-06-07T15:10:00Z</dcterms:modified>
</cp:coreProperties>
</file>